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25A22" w14:textId="27F70841" w:rsidR="00D77D5A" w:rsidRPr="00D77D5A" w:rsidRDefault="00CA1CA4" w:rsidP="00A24743">
      <w:pPr>
        <w:pStyle w:val="WBodyText"/>
        <w:rPr>
          <w:b/>
        </w:rPr>
      </w:pPr>
      <w:r>
        <w:rPr>
          <w:b/>
        </w:rPr>
        <w:t xml:space="preserve">GDPR </w:t>
      </w:r>
      <w:r w:rsidR="00D77D5A" w:rsidRPr="00D77D5A">
        <w:rPr>
          <w:b/>
        </w:rPr>
        <w:t xml:space="preserve">Privacy </w:t>
      </w:r>
      <w:r w:rsidR="00A24743">
        <w:rPr>
          <w:b/>
        </w:rPr>
        <w:t>Policy</w:t>
      </w:r>
    </w:p>
    <w:p w14:paraId="569E39AE" w14:textId="12CD76D0" w:rsidR="00D77D5A" w:rsidRPr="003A5BA3" w:rsidRDefault="00A24743" w:rsidP="00D77D5A">
      <w:pPr>
        <w:pStyle w:val="WLegalH1"/>
      </w:pPr>
      <w:r>
        <w:t>Introduction</w:t>
      </w:r>
    </w:p>
    <w:p w14:paraId="0F17B84F" w14:textId="26116736" w:rsidR="00D77D5A" w:rsidRDefault="00D77D5A" w:rsidP="00D77D5A">
      <w:pPr>
        <w:pStyle w:val="WLegal2"/>
      </w:pPr>
      <w:r>
        <w:rPr>
          <w:rFonts w:cs="Arial"/>
          <w:color w:val="000000"/>
        </w:rPr>
        <w:t xml:space="preserve">We, </w:t>
      </w:r>
      <w:r w:rsidR="00051C8C">
        <w:rPr>
          <w:rFonts w:cs="Arial"/>
          <w:color w:val="000000"/>
        </w:rPr>
        <w:t>the Weinstock Fund</w:t>
      </w:r>
      <w:r w:rsidR="00A24743">
        <w:rPr>
          <w:rFonts w:cs="Arial"/>
          <w:color w:val="000000"/>
        </w:rPr>
        <w:t xml:space="preserve"> </w:t>
      </w:r>
      <w:r>
        <w:t>(with</w:t>
      </w:r>
      <w:r w:rsidR="00051C8C">
        <w:t xml:space="preserve"> the '</w:t>
      </w:r>
      <w:r w:rsidR="00051C8C">
        <w:rPr>
          <w:b/>
        </w:rPr>
        <w:t>Fund</w:t>
      </w:r>
      <w:r w:rsidR="00051C8C">
        <w:t>',</w:t>
      </w:r>
      <w:r>
        <w:t xml:space="preserve"> '</w:t>
      </w:r>
      <w:r w:rsidRPr="00D77D5A">
        <w:rPr>
          <w:b/>
        </w:rPr>
        <w:t>we</w:t>
      </w:r>
      <w:r>
        <w:t>', '</w:t>
      </w:r>
      <w:r w:rsidRPr="00D77D5A">
        <w:rPr>
          <w:b/>
        </w:rPr>
        <w:t>our</w:t>
      </w:r>
      <w:r>
        <w:t>' or '</w:t>
      </w:r>
      <w:r w:rsidRPr="00D77D5A">
        <w:rPr>
          <w:b/>
        </w:rPr>
        <w:t>us</w:t>
      </w:r>
      <w:r>
        <w:t xml:space="preserve">' being interpreted accordingly) are </w:t>
      </w:r>
      <w:r w:rsidRPr="003A5BA3">
        <w:t>committed to protecting your</w:t>
      </w:r>
      <w:r w:rsidR="00C87456">
        <w:t xml:space="preserve"> privacy and personal information</w:t>
      </w:r>
      <w:r w:rsidRPr="003A5BA3">
        <w:t>.</w:t>
      </w:r>
      <w:r w:rsidR="00C87456" w:rsidRPr="00C87456">
        <w:t xml:space="preserve"> </w:t>
      </w:r>
      <w:r w:rsidR="00C87456">
        <w:t>Personal information relating to you from which you can be identified that we collect or which you provide is called personal data (</w:t>
      </w:r>
      <w:r w:rsidR="00C87456" w:rsidRPr="00CA7067">
        <w:rPr>
          <w:b/>
        </w:rPr>
        <w:t>'</w:t>
      </w:r>
      <w:r w:rsidR="00C87456">
        <w:rPr>
          <w:b/>
        </w:rPr>
        <w:t>Personal D</w:t>
      </w:r>
      <w:r w:rsidR="00C87456" w:rsidRPr="00CA7067">
        <w:rPr>
          <w:b/>
        </w:rPr>
        <w:t>ata</w:t>
      </w:r>
      <w:r w:rsidR="00C87456">
        <w:t>')</w:t>
      </w:r>
      <w:r w:rsidR="009455D2">
        <w:t>.</w:t>
      </w:r>
    </w:p>
    <w:p w14:paraId="1C0657FD" w14:textId="5FAAB90D" w:rsidR="00496096" w:rsidRDefault="00D77D5A" w:rsidP="00D77D5A">
      <w:pPr>
        <w:pStyle w:val="WLegal2"/>
      </w:pPr>
      <w:r>
        <w:t xml:space="preserve">This privacy </w:t>
      </w:r>
      <w:r w:rsidR="00A24743">
        <w:t xml:space="preserve">policy </w:t>
      </w:r>
      <w:r>
        <w:t>('</w:t>
      </w:r>
      <w:r w:rsidRPr="00DC31C7">
        <w:rPr>
          <w:b/>
        </w:rPr>
        <w:t xml:space="preserve">Privacy </w:t>
      </w:r>
      <w:r w:rsidR="00A24743">
        <w:rPr>
          <w:b/>
        </w:rPr>
        <w:t>Policy</w:t>
      </w:r>
      <w:r>
        <w:t xml:space="preserve">') </w:t>
      </w:r>
      <w:r w:rsidR="009455D2">
        <w:t xml:space="preserve">tells </w:t>
      </w:r>
      <w:r w:rsidR="006822FE">
        <w:t xml:space="preserve">you </w:t>
      </w:r>
      <w:r w:rsidR="00C87456">
        <w:t xml:space="preserve">about the Personal Data we collect; </w:t>
      </w:r>
      <w:r w:rsidR="00A24743">
        <w:t xml:space="preserve">how we handle or process </w:t>
      </w:r>
      <w:r w:rsidR="006822FE">
        <w:t>such Personal Data</w:t>
      </w:r>
      <w:r w:rsidR="00A24743">
        <w:t xml:space="preserve"> and who we may share it with</w:t>
      </w:r>
      <w:r w:rsidR="00496096">
        <w:t xml:space="preserve">. </w:t>
      </w:r>
      <w:r w:rsidR="00A24743">
        <w:t>This Privacy Policy also provides information on your legal rights in relation to your Personal Data.</w:t>
      </w:r>
    </w:p>
    <w:p w14:paraId="1778F82B" w14:textId="77777777" w:rsidR="00A24743" w:rsidRDefault="00A24743" w:rsidP="00A24743">
      <w:pPr>
        <w:pStyle w:val="WLegalH1"/>
      </w:pPr>
      <w:r>
        <w:t>Changes to this Privacy Policy</w:t>
      </w:r>
    </w:p>
    <w:p w14:paraId="16D542DF" w14:textId="77777777" w:rsidR="00A24743" w:rsidRDefault="00A24743" w:rsidP="00A24743">
      <w:pPr>
        <w:pStyle w:val="WLegal2"/>
      </w:pPr>
      <w:r w:rsidRPr="008D3D4A">
        <w:t>From time to time we may change the way we use</w:t>
      </w:r>
      <w:r>
        <w:t xml:space="preserve"> your Personal Data and amend this Privacy Policy. Please check that you have seen the latest version.</w:t>
      </w:r>
    </w:p>
    <w:p w14:paraId="0E730FCD" w14:textId="42DC39BE" w:rsidR="00A24743" w:rsidRPr="00493E2B" w:rsidRDefault="00A24743" w:rsidP="00A24743">
      <w:pPr>
        <w:pStyle w:val="WLegal2"/>
      </w:pPr>
      <w:r w:rsidRPr="00493E2B">
        <w:t xml:space="preserve">If the changes to this Privacy Policy are significant </w:t>
      </w:r>
      <w:r w:rsidR="00916253">
        <w:t xml:space="preserve">and you are in receipt of an ongoing grant from the Fund </w:t>
      </w:r>
      <w:r w:rsidRPr="00493E2B">
        <w:t>we may inform you by</w:t>
      </w:r>
      <w:r w:rsidR="00493E2B" w:rsidRPr="00493E2B">
        <w:t xml:space="preserve"> letter or other communication.</w:t>
      </w:r>
    </w:p>
    <w:p w14:paraId="6F31D415" w14:textId="5BC19726" w:rsidR="00A24743" w:rsidRDefault="00A24743" w:rsidP="00A24743">
      <w:pPr>
        <w:pStyle w:val="WLegalH1"/>
      </w:pPr>
      <w:r>
        <w:t>What Persona</w:t>
      </w:r>
      <w:r w:rsidR="00C87456">
        <w:t>l D</w:t>
      </w:r>
      <w:r>
        <w:t>ata do we collect and use?</w:t>
      </w:r>
    </w:p>
    <w:p w14:paraId="247C8188" w14:textId="77777777" w:rsidR="00BC062D" w:rsidRDefault="00496096" w:rsidP="001D3415">
      <w:pPr>
        <w:pStyle w:val="WLegal2"/>
      </w:pPr>
      <w:r>
        <w:t>T</w:t>
      </w:r>
      <w:r w:rsidR="00A24743">
        <w:t>he</w:t>
      </w:r>
      <w:r w:rsidR="00D77D5A">
        <w:t xml:space="preserve"> </w:t>
      </w:r>
      <w:r w:rsidR="00A24743">
        <w:t>Personal Data about you that we collect</w:t>
      </w:r>
      <w:r w:rsidR="0081563F">
        <w:t xml:space="preserve"> and use includes the following</w:t>
      </w:r>
      <w:r w:rsidR="00BC062D">
        <w:t>:</w:t>
      </w:r>
      <w:r w:rsidR="0081563F">
        <w:t xml:space="preserve"> </w:t>
      </w:r>
    </w:p>
    <w:p w14:paraId="06047BD6" w14:textId="1AC1B9FF" w:rsidR="00BC062D" w:rsidRDefault="00E817C6" w:rsidP="00BC062D">
      <w:pPr>
        <w:pStyle w:val="WLegal3"/>
      </w:pPr>
      <w:r>
        <w:t xml:space="preserve">your </w:t>
      </w:r>
      <w:r w:rsidR="00A24743">
        <w:t xml:space="preserve">name, address, </w:t>
      </w:r>
      <w:r w:rsidR="0081563F">
        <w:t>phone and other contact details</w:t>
      </w:r>
      <w:r w:rsidR="00BC062D">
        <w:t>;</w:t>
      </w:r>
    </w:p>
    <w:p w14:paraId="505131BE" w14:textId="3CA87D21" w:rsidR="00BC062D" w:rsidRDefault="00CF1E4E" w:rsidP="00BC062D">
      <w:pPr>
        <w:pStyle w:val="WLegal3"/>
      </w:pPr>
      <w:r>
        <w:t>job role, responsibilities and employer</w:t>
      </w:r>
      <w:r w:rsidR="00BC062D">
        <w:t>; and</w:t>
      </w:r>
    </w:p>
    <w:p w14:paraId="150938E4" w14:textId="77777777" w:rsidR="00BC062D" w:rsidRDefault="00A24743" w:rsidP="00BC062D">
      <w:pPr>
        <w:pStyle w:val="WLegal3"/>
      </w:pPr>
      <w:r>
        <w:t>any other Personal Data that you may provide to us from time to time.</w:t>
      </w:r>
      <w:r w:rsidR="001D3415">
        <w:t xml:space="preserve">  </w:t>
      </w:r>
    </w:p>
    <w:p w14:paraId="129219A3" w14:textId="77777777" w:rsidR="00D77D5A" w:rsidRDefault="00D77D5A" w:rsidP="00D77D5A">
      <w:pPr>
        <w:pStyle w:val="WLegalH1"/>
      </w:pPr>
      <w:r>
        <w:t xml:space="preserve">How your Personal Data is collected </w:t>
      </w:r>
    </w:p>
    <w:p w14:paraId="09EE408F" w14:textId="6CEB3165" w:rsidR="00D77D5A" w:rsidRDefault="00D77D5A" w:rsidP="00D77D5A">
      <w:pPr>
        <w:pStyle w:val="WLegal2"/>
      </w:pPr>
      <w:r w:rsidRPr="00CB3615">
        <w:t xml:space="preserve">We collect </w:t>
      </w:r>
      <w:r>
        <w:t xml:space="preserve">Personal Data </w:t>
      </w:r>
      <w:r w:rsidR="00A24743">
        <w:t>about</w:t>
      </w:r>
      <w:r w:rsidRPr="00CB3615">
        <w:t xml:space="preserve"> you in various ways</w:t>
      </w:r>
      <w:r w:rsidR="00A24743">
        <w:t xml:space="preserve"> as follows</w:t>
      </w:r>
      <w:r w:rsidRPr="00CB3615">
        <w:t>:</w:t>
      </w:r>
    </w:p>
    <w:p w14:paraId="3046630B" w14:textId="6A0BC2B4" w:rsidR="00716489" w:rsidRDefault="00A87088" w:rsidP="004F0096">
      <w:pPr>
        <w:pStyle w:val="WLegal3"/>
        <w:numPr>
          <w:ilvl w:val="2"/>
          <w:numId w:val="21"/>
        </w:numPr>
      </w:pPr>
      <w:r>
        <w:t>through application forms submitted in request of grants; and</w:t>
      </w:r>
    </w:p>
    <w:p w14:paraId="142F6639" w14:textId="27D1B0F2" w:rsidR="004F0096" w:rsidRDefault="004F0096" w:rsidP="004F0096">
      <w:pPr>
        <w:pStyle w:val="WLegal3"/>
        <w:numPr>
          <w:ilvl w:val="2"/>
          <w:numId w:val="21"/>
        </w:numPr>
      </w:pPr>
      <w:r>
        <w:t xml:space="preserve">through your relationship </w:t>
      </w:r>
      <w:r w:rsidR="00A24743">
        <w:t xml:space="preserve">and </w:t>
      </w:r>
      <w:r w:rsidR="0054011E">
        <w:t xml:space="preserve">any other </w:t>
      </w:r>
      <w:r w:rsidR="00A24743">
        <w:t xml:space="preserve">communications </w:t>
      </w:r>
      <w:r w:rsidR="009455D2">
        <w:t xml:space="preserve">you have </w:t>
      </w:r>
      <w:r w:rsidR="00A24743">
        <w:t xml:space="preserve">with us </w:t>
      </w:r>
      <w:r>
        <w:t>with us</w:t>
      </w:r>
      <w:r w:rsidR="009455D2">
        <w:t xml:space="preserve"> from time to time</w:t>
      </w:r>
      <w:r w:rsidR="00A87088">
        <w:t>.</w:t>
      </w:r>
    </w:p>
    <w:p w14:paraId="45D9DD9D" w14:textId="5E63AE9D" w:rsidR="00D77D5A" w:rsidRPr="00A87088" w:rsidRDefault="00D77D5A" w:rsidP="00D77D5A">
      <w:pPr>
        <w:pStyle w:val="WLegalH1"/>
      </w:pPr>
      <w:r w:rsidRPr="00A87088">
        <w:t>Information about third parties</w:t>
      </w:r>
    </w:p>
    <w:p w14:paraId="0C37AE09" w14:textId="76D19630" w:rsidR="00BC062D" w:rsidRDefault="00D77D5A" w:rsidP="00B91A0C">
      <w:pPr>
        <w:pStyle w:val="WLegal2"/>
      </w:pPr>
      <w:r w:rsidRPr="005A60C8">
        <w:t>Please ensure that any Personal Data you supply to u</w:t>
      </w:r>
      <w:r w:rsidR="00C87456" w:rsidRPr="005A60C8">
        <w:t>s which relates to third party individuals</w:t>
      </w:r>
      <w:r w:rsidR="00A24743" w:rsidRPr="005A60C8">
        <w:t xml:space="preserve"> </w:t>
      </w:r>
      <w:r w:rsidRPr="005A60C8">
        <w:t>is provided to us</w:t>
      </w:r>
      <w:r w:rsidR="00CF1E4E">
        <w:t xml:space="preserve"> in a sufficiently anonymised form or otherwise</w:t>
      </w:r>
      <w:r w:rsidRPr="005A60C8">
        <w:t xml:space="preserve"> with their knowledge of our proposed use of their Personal Data.</w:t>
      </w:r>
    </w:p>
    <w:p w14:paraId="7246F7C0" w14:textId="77777777" w:rsidR="00D77D5A" w:rsidRDefault="00D77D5A" w:rsidP="00D77D5A">
      <w:pPr>
        <w:pStyle w:val="WLegalH1"/>
      </w:pPr>
      <w:bookmarkStart w:id="0" w:name="_Ref507689452"/>
      <w:r>
        <w:t xml:space="preserve">What we </w:t>
      </w:r>
      <w:r w:rsidR="00496096">
        <w:t>use your Personal D</w:t>
      </w:r>
      <w:r w:rsidRPr="0022468A">
        <w:t>ata</w:t>
      </w:r>
      <w:r>
        <w:t xml:space="preserve"> for</w:t>
      </w:r>
      <w:bookmarkEnd w:id="0"/>
    </w:p>
    <w:p w14:paraId="279B6BF9" w14:textId="77777777" w:rsidR="008F2E4A" w:rsidRDefault="008F2E4A" w:rsidP="008F2E4A">
      <w:pPr>
        <w:pStyle w:val="WBodyText1"/>
      </w:pPr>
      <w:r>
        <w:t>Other than as</w:t>
      </w:r>
      <w:r w:rsidR="00496096">
        <w:t xml:space="preserve"> stated above, we may use your Personal D</w:t>
      </w:r>
      <w:r>
        <w:t>ata for one or more of the following purposes:</w:t>
      </w:r>
    </w:p>
    <w:p w14:paraId="26F6FBE7" w14:textId="328D5312" w:rsidR="00A87088" w:rsidRPr="001A39D6" w:rsidRDefault="00A87088" w:rsidP="00A87088">
      <w:pPr>
        <w:pStyle w:val="WLegal3"/>
        <w:rPr>
          <w:rFonts w:asciiTheme="majorHAnsi" w:hAnsiTheme="majorHAnsi" w:cstheme="majorHAnsi"/>
          <w:szCs w:val="20"/>
        </w:rPr>
      </w:pPr>
      <w:r w:rsidRPr="001A39D6">
        <w:rPr>
          <w:rFonts w:asciiTheme="majorHAnsi" w:hAnsiTheme="majorHAnsi" w:cstheme="majorHAnsi"/>
          <w:szCs w:val="20"/>
        </w:rPr>
        <w:t>to provide charitable grant-making for the benefit of the public;</w:t>
      </w:r>
    </w:p>
    <w:p w14:paraId="6C2A8FAD" w14:textId="37D6D9FB" w:rsidR="00A87088" w:rsidRPr="001A39D6" w:rsidRDefault="00A87088" w:rsidP="00A87088">
      <w:pPr>
        <w:pStyle w:val="WLegal3"/>
        <w:rPr>
          <w:rFonts w:asciiTheme="majorHAnsi" w:hAnsiTheme="majorHAnsi" w:cstheme="majorHAnsi"/>
          <w:szCs w:val="20"/>
        </w:rPr>
      </w:pPr>
      <w:r w:rsidRPr="001A39D6">
        <w:rPr>
          <w:rFonts w:asciiTheme="majorHAnsi" w:hAnsiTheme="majorHAnsi" w:cstheme="majorHAnsi"/>
          <w:szCs w:val="20"/>
        </w:rPr>
        <w:t>to keep and administer our records</w:t>
      </w:r>
      <w:r>
        <w:rPr>
          <w:rFonts w:asciiTheme="majorHAnsi" w:hAnsiTheme="majorHAnsi" w:cstheme="majorHAnsi"/>
          <w:szCs w:val="20"/>
        </w:rPr>
        <w:t xml:space="preserve"> and accounts</w:t>
      </w:r>
      <w:r w:rsidRPr="001A39D6">
        <w:rPr>
          <w:rFonts w:asciiTheme="majorHAnsi" w:hAnsiTheme="majorHAnsi" w:cstheme="majorHAnsi"/>
          <w:szCs w:val="20"/>
        </w:rPr>
        <w:t>;</w:t>
      </w:r>
    </w:p>
    <w:p w14:paraId="64883736" w14:textId="77777777" w:rsidR="00A87088" w:rsidRPr="001A39D6" w:rsidRDefault="00A87088" w:rsidP="00A87088">
      <w:pPr>
        <w:pStyle w:val="WLegal3"/>
        <w:rPr>
          <w:rFonts w:asciiTheme="majorHAnsi" w:hAnsiTheme="majorHAnsi" w:cstheme="majorHAnsi"/>
          <w:szCs w:val="20"/>
        </w:rPr>
      </w:pPr>
      <w:r w:rsidRPr="001A39D6">
        <w:rPr>
          <w:rFonts w:asciiTheme="majorHAnsi" w:hAnsiTheme="majorHAnsi" w:cstheme="majorHAnsi"/>
          <w:szCs w:val="20"/>
        </w:rPr>
        <w:t>to enforce and/or defend any of our legal claims or rights; and/or</w:t>
      </w:r>
    </w:p>
    <w:p w14:paraId="50F01F8B" w14:textId="6DA1F69F" w:rsidR="00A87088" w:rsidRPr="00A87088" w:rsidRDefault="00A87088" w:rsidP="00A87088">
      <w:pPr>
        <w:pStyle w:val="WLegal3"/>
        <w:rPr>
          <w:rFonts w:asciiTheme="majorHAnsi" w:hAnsiTheme="majorHAnsi" w:cstheme="majorHAnsi"/>
          <w:szCs w:val="20"/>
        </w:rPr>
      </w:pPr>
      <w:r w:rsidRPr="001A39D6">
        <w:rPr>
          <w:rFonts w:asciiTheme="majorHAnsi" w:hAnsiTheme="majorHAnsi" w:cstheme="majorHAnsi"/>
          <w:szCs w:val="20"/>
        </w:rPr>
        <w:t>for any other purpose required by applicable law, regulation, the order of any court or regulatory authority.</w:t>
      </w:r>
    </w:p>
    <w:p w14:paraId="2FEB1697" w14:textId="77777777" w:rsidR="00BE00C1" w:rsidRDefault="00D77D5A" w:rsidP="008F2E4A">
      <w:pPr>
        <w:pStyle w:val="WLegalH1"/>
      </w:pPr>
      <w:r>
        <w:lastRenderedPageBreak/>
        <w:t>The</w:t>
      </w:r>
      <w:r w:rsidR="0003609F">
        <w:t xml:space="preserve"> lawful</w:t>
      </w:r>
      <w:r w:rsidR="008F2E4A">
        <w:t xml:space="preserve"> grounds </w:t>
      </w:r>
      <w:r>
        <w:t>on wh</w:t>
      </w:r>
      <w:r w:rsidR="00BE00C1">
        <w:t xml:space="preserve">ich we </w:t>
      </w:r>
      <w:r w:rsidR="008F2E4A">
        <w:t>collect and process</w:t>
      </w:r>
      <w:r w:rsidR="00BE00C1">
        <w:t xml:space="preserve"> your Personal Data</w:t>
      </w:r>
    </w:p>
    <w:p w14:paraId="68CE73F9" w14:textId="25FB7575" w:rsidR="008F2E4A" w:rsidRDefault="008F2E4A" w:rsidP="00117C9A">
      <w:pPr>
        <w:pStyle w:val="WLegal2"/>
      </w:pPr>
      <w:r>
        <w:t xml:space="preserve">We process your </w:t>
      </w:r>
      <w:r w:rsidR="00052185">
        <w:t>P</w:t>
      </w:r>
      <w:r>
        <w:t xml:space="preserve">ersonal </w:t>
      </w:r>
      <w:r w:rsidR="00052185">
        <w:t>D</w:t>
      </w:r>
      <w:r>
        <w:t xml:space="preserve">ata </w:t>
      </w:r>
      <w:r w:rsidR="00014FCE">
        <w:t>for the above</w:t>
      </w:r>
      <w:r w:rsidR="00052185">
        <w:t xml:space="preserve"> purposes relying on </w:t>
      </w:r>
      <w:r>
        <w:t>one or more of the following lawful grounds:</w:t>
      </w:r>
    </w:p>
    <w:p w14:paraId="5C65535E" w14:textId="77777777" w:rsidR="00A87088" w:rsidRPr="001A39D6" w:rsidRDefault="00A87088" w:rsidP="00A87088">
      <w:pPr>
        <w:pStyle w:val="WLegal3"/>
        <w:rPr>
          <w:rFonts w:asciiTheme="majorHAnsi" w:hAnsiTheme="majorHAnsi" w:cstheme="majorHAnsi"/>
          <w:szCs w:val="20"/>
        </w:rPr>
      </w:pPr>
      <w:r w:rsidRPr="001A39D6">
        <w:rPr>
          <w:rFonts w:asciiTheme="majorHAnsi" w:hAnsiTheme="majorHAnsi" w:cstheme="majorHAnsi"/>
          <w:szCs w:val="20"/>
        </w:rPr>
        <w:t xml:space="preserve">where you have freely provided your specific, informed and unambiguous consent; </w:t>
      </w:r>
    </w:p>
    <w:p w14:paraId="3D72753E" w14:textId="17216A25" w:rsidR="00A87088" w:rsidRPr="001A39D6" w:rsidRDefault="00A87088" w:rsidP="00A87088">
      <w:pPr>
        <w:pStyle w:val="WLegal3"/>
        <w:rPr>
          <w:rFonts w:asciiTheme="majorHAnsi" w:hAnsiTheme="majorHAnsi" w:cstheme="majorHAnsi"/>
          <w:szCs w:val="20"/>
        </w:rPr>
      </w:pPr>
      <w:r w:rsidRPr="001A39D6">
        <w:rPr>
          <w:rFonts w:asciiTheme="majorHAnsi" w:hAnsiTheme="majorHAnsi" w:cstheme="majorHAnsi"/>
          <w:szCs w:val="20"/>
        </w:rPr>
        <w:t>where we need to use your Personal Data for legitimate purposes relevant to us being able to lawfully operate our charitable purposes. We will always seek to pursue these legitimate interests in a way that does not unduly infringe on your other legal rights and freedoms and in particular your right of privacy; and/or</w:t>
      </w:r>
    </w:p>
    <w:p w14:paraId="6B089DCB" w14:textId="77777777" w:rsidR="00A87088" w:rsidRPr="001A39D6" w:rsidRDefault="00A87088" w:rsidP="00A87088">
      <w:pPr>
        <w:pStyle w:val="WLegal3"/>
        <w:rPr>
          <w:rFonts w:asciiTheme="majorHAnsi" w:hAnsiTheme="majorHAnsi" w:cstheme="majorHAnsi"/>
          <w:szCs w:val="20"/>
        </w:rPr>
      </w:pPr>
      <w:r w:rsidRPr="001A39D6">
        <w:rPr>
          <w:rFonts w:asciiTheme="majorHAnsi" w:hAnsiTheme="majorHAnsi" w:cstheme="majorHAnsi"/>
          <w:szCs w:val="20"/>
        </w:rPr>
        <w:t xml:space="preserve">where we need to comply with a legal obligation or for the purpose of us being able to establish, exercise or defend legal claims. </w:t>
      </w:r>
    </w:p>
    <w:p w14:paraId="6EF8D28E" w14:textId="5DD91771" w:rsidR="00D77D5A" w:rsidRDefault="00BE00C1" w:rsidP="00D77D5A">
      <w:pPr>
        <w:pStyle w:val="WLegalH1"/>
      </w:pPr>
      <w:r>
        <w:t>Our L</w:t>
      </w:r>
      <w:r w:rsidR="00D77D5A" w:rsidRPr="0022468A">
        <w:t xml:space="preserve">egal Obligations </w:t>
      </w:r>
      <w:r>
        <w:t>regarding your data</w:t>
      </w:r>
    </w:p>
    <w:p w14:paraId="5AB291C9" w14:textId="5E572C4D" w:rsidR="00D77D5A" w:rsidRPr="0022468A" w:rsidRDefault="00D77D5A" w:rsidP="00D77D5A">
      <w:pPr>
        <w:pStyle w:val="WLegal2"/>
      </w:pPr>
      <w:r w:rsidRPr="0022468A">
        <w:t>We collect and process your Personal Data in accordance with applicable laws that regulate data protection and privacy. This includes, without limitation, the EU General Data Protection Regulation (2016/679)</w:t>
      </w:r>
      <w:r w:rsidR="00BE00C1">
        <w:t xml:space="preserve"> </w:t>
      </w:r>
      <w:r w:rsidR="00A94F86">
        <w:t>(</w:t>
      </w:r>
      <w:r w:rsidR="00AB4B09">
        <w:t>'</w:t>
      </w:r>
      <w:r w:rsidR="004E1318" w:rsidRPr="00AB4B09">
        <w:rPr>
          <w:b/>
        </w:rPr>
        <w:t>GDPR</w:t>
      </w:r>
      <w:r w:rsidR="00AB4B09">
        <w:rPr>
          <w:b/>
        </w:rPr>
        <w:t>'</w:t>
      </w:r>
      <w:r w:rsidR="004E1318">
        <w:t xml:space="preserve">) </w:t>
      </w:r>
      <w:r w:rsidR="00BE00C1">
        <w:t>and the UK Data Protection Act 2018</w:t>
      </w:r>
      <w:r w:rsidR="00A94F86">
        <w:t xml:space="preserve"> (</w:t>
      </w:r>
      <w:r w:rsidR="00AB4B09">
        <w:t>'</w:t>
      </w:r>
      <w:r w:rsidR="004E1318" w:rsidRPr="00AB4B09">
        <w:rPr>
          <w:b/>
        </w:rPr>
        <w:t>DPA</w:t>
      </w:r>
      <w:r w:rsidR="00AB4B09">
        <w:rPr>
          <w:b/>
        </w:rPr>
        <w:t>'</w:t>
      </w:r>
      <w:r w:rsidR="004E1318">
        <w:t>)</w:t>
      </w:r>
      <w:r>
        <w:t xml:space="preserve"> together with other applicable </w:t>
      </w:r>
      <w:r w:rsidR="000240C0">
        <w:t xml:space="preserve">UK and EU </w:t>
      </w:r>
      <w:r>
        <w:t>laws that regulate the collection, processing and privacy of your Personal Data</w:t>
      </w:r>
      <w:r w:rsidR="00A94F86">
        <w:t xml:space="preserve"> (together, </w:t>
      </w:r>
      <w:r w:rsidR="00A94F86" w:rsidRPr="00A94F86">
        <w:rPr>
          <w:b/>
        </w:rPr>
        <w:t>'Data Protection Law</w:t>
      </w:r>
      <w:r w:rsidR="00A94F86">
        <w:t>')</w:t>
      </w:r>
      <w:r w:rsidRPr="0022468A">
        <w:t xml:space="preserve">.  </w:t>
      </w:r>
    </w:p>
    <w:p w14:paraId="0F8FC422" w14:textId="4EB86068" w:rsidR="00D77D5A" w:rsidRDefault="00D77D5A" w:rsidP="00D77D5A">
      <w:pPr>
        <w:pStyle w:val="WLegalH1"/>
      </w:pPr>
      <w:r w:rsidRPr="0022468A">
        <w:t>Disclosing</w:t>
      </w:r>
      <w:r w:rsidR="00FF1689">
        <w:t xml:space="preserve"> your Personal Data</w:t>
      </w:r>
      <w:r w:rsidRPr="0022468A">
        <w:t xml:space="preserve"> to third parties</w:t>
      </w:r>
    </w:p>
    <w:p w14:paraId="19640659" w14:textId="51CF4519" w:rsidR="00D77D5A" w:rsidRDefault="00D77D5A" w:rsidP="00D77D5A">
      <w:pPr>
        <w:pStyle w:val="WLegal2"/>
      </w:pPr>
      <w:r>
        <w:t xml:space="preserve">We may need to disclose your Personal Data to </w:t>
      </w:r>
      <w:r w:rsidR="004E1318">
        <w:t xml:space="preserve">certain third party </w:t>
      </w:r>
      <w:r>
        <w:t xml:space="preserve">organisations </w:t>
      </w:r>
      <w:r w:rsidR="004E1318">
        <w:t xml:space="preserve">who are processing data only in accordance with our instructions under contract (called </w:t>
      </w:r>
      <w:r w:rsidR="004E1318" w:rsidRPr="00FF1124">
        <w:rPr>
          <w:b/>
        </w:rPr>
        <w:t>'data processors'</w:t>
      </w:r>
      <w:r w:rsidR="004E1318">
        <w:t>) in the following circumstances</w:t>
      </w:r>
      <w:r>
        <w:t xml:space="preserve">: </w:t>
      </w:r>
    </w:p>
    <w:p w14:paraId="2D544E70" w14:textId="26B096E9" w:rsidR="00613D10" w:rsidRPr="003C22BF" w:rsidRDefault="00613D10" w:rsidP="00613D10">
      <w:pPr>
        <w:pStyle w:val="WLegal3"/>
      </w:pPr>
      <w:r w:rsidRPr="003C22BF">
        <w:t xml:space="preserve">companies and/or organisations that act as our </w:t>
      </w:r>
      <w:r w:rsidR="00AB4B09" w:rsidRPr="003C22BF">
        <w:t>service providers or professional advisers</w:t>
      </w:r>
      <w:r w:rsidR="000240C0" w:rsidRPr="003C22BF">
        <w:t>;</w:t>
      </w:r>
      <w:r w:rsidR="00524AD5">
        <w:t xml:space="preserve"> and</w:t>
      </w:r>
    </w:p>
    <w:p w14:paraId="0A8CC750" w14:textId="77777777" w:rsidR="00BC062D" w:rsidRDefault="00A87088" w:rsidP="00A87088">
      <w:pPr>
        <w:pStyle w:val="WLegal3"/>
        <w:rPr>
          <w:rFonts w:asciiTheme="majorHAnsi" w:hAnsiTheme="majorHAnsi" w:cstheme="majorHAnsi"/>
          <w:szCs w:val="20"/>
        </w:rPr>
      </w:pPr>
      <w:r w:rsidRPr="001A39D6">
        <w:rPr>
          <w:rFonts w:asciiTheme="majorHAnsi" w:hAnsiTheme="majorHAnsi" w:cstheme="majorHAnsi"/>
          <w:szCs w:val="20"/>
        </w:rPr>
        <w:t>companies and/or organisations that assist us in processing and/or otherwise fulfilling grant requests.</w:t>
      </w:r>
      <w:r>
        <w:rPr>
          <w:rFonts w:asciiTheme="majorHAnsi" w:hAnsiTheme="majorHAnsi" w:cstheme="majorHAnsi"/>
          <w:szCs w:val="20"/>
        </w:rPr>
        <w:t xml:space="preserve"> </w:t>
      </w:r>
    </w:p>
    <w:p w14:paraId="015F74F8" w14:textId="658038BC" w:rsidR="00D77D5A" w:rsidRDefault="00FF1689" w:rsidP="003C22BF">
      <w:pPr>
        <w:pStyle w:val="WLegal2"/>
      </w:pPr>
      <w:r>
        <w:t>We may also disclose</w:t>
      </w:r>
      <w:r w:rsidR="00555C2F">
        <w:t xml:space="preserve"> your Personal D</w:t>
      </w:r>
      <w:r w:rsidR="003C22BF">
        <w:t xml:space="preserve">ata to </w:t>
      </w:r>
      <w:r w:rsidR="003C22BF" w:rsidRPr="00F3017A">
        <w:rPr>
          <w:rFonts w:asciiTheme="majorHAnsi" w:hAnsiTheme="majorHAnsi" w:cstheme="majorHAnsi"/>
          <w:szCs w:val="20"/>
        </w:rPr>
        <w:t>our regulators, including the Charity Commission</w:t>
      </w:r>
      <w:r w:rsidR="003C22BF">
        <w:rPr>
          <w:rFonts w:asciiTheme="majorHAnsi" w:hAnsiTheme="majorHAnsi" w:cstheme="majorHAnsi"/>
          <w:szCs w:val="20"/>
        </w:rPr>
        <w:t>,</w:t>
      </w:r>
      <w:r w:rsidR="00555C2F">
        <w:t xml:space="preserve"> who make their own determination as to how they process your Personal Data and for what purpose(s) (called </w:t>
      </w:r>
      <w:r w:rsidR="00555C2F" w:rsidRPr="00FF1124">
        <w:rPr>
          <w:b/>
        </w:rPr>
        <w:t>'data controllers'</w:t>
      </w:r>
      <w:r w:rsidR="003C22BF">
        <w:t>)</w:t>
      </w:r>
      <w:r w:rsidR="00F3017A" w:rsidRPr="00F3017A">
        <w:rPr>
          <w:rFonts w:asciiTheme="majorHAnsi" w:hAnsiTheme="majorHAnsi" w:cstheme="majorHAnsi"/>
          <w:szCs w:val="20"/>
        </w:rPr>
        <w:t>.</w:t>
      </w:r>
      <w:r w:rsidR="003C22BF">
        <w:rPr>
          <w:rFonts w:asciiTheme="majorHAnsi" w:hAnsiTheme="majorHAnsi" w:cstheme="majorHAnsi"/>
          <w:szCs w:val="20"/>
        </w:rPr>
        <w:t xml:space="preserve">  </w:t>
      </w:r>
      <w:r w:rsidR="005C6485">
        <w:t xml:space="preserve">The </w:t>
      </w:r>
      <w:r w:rsidR="004E1318">
        <w:t xml:space="preserve">third party data controllers </w:t>
      </w:r>
      <w:r w:rsidR="00943C91">
        <w:t xml:space="preserve">external to </w:t>
      </w:r>
      <w:r w:rsidR="00AB4B09">
        <w:t xml:space="preserve">us </w:t>
      </w:r>
      <w:r w:rsidR="004E1318">
        <w:t>with whom we deal as de</w:t>
      </w:r>
      <w:r w:rsidR="00FF1124">
        <w:t>scribed above</w:t>
      </w:r>
      <w:r w:rsidR="004E1318">
        <w:t xml:space="preserve"> will</w:t>
      </w:r>
      <w:r w:rsidR="00555C2F">
        <w:t xml:space="preserve"> handle your Personal Data </w:t>
      </w:r>
      <w:r w:rsidR="004E1318">
        <w:t xml:space="preserve">in accordance with their own </w:t>
      </w:r>
      <w:r w:rsidR="005C6485">
        <w:t>chosen procedures and you should check the</w:t>
      </w:r>
      <w:r w:rsidR="004E1318">
        <w:t xml:space="preserve"> relevant privacy policies </w:t>
      </w:r>
      <w:r w:rsidR="005C6485">
        <w:t xml:space="preserve">of these companies or </w:t>
      </w:r>
      <w:r w:rsidR="00555C2F">
        <w:t xml:space="preserve">organisations </w:t>
      </w:r>
      <w:r w:rsidR="004E1318">
        <w:t xml:space="preserve">to </w:t>
      </w:r>
      <w:r w:rsidR="00555C2F">
        <w:t>understand</w:t>
      </w:r>
      <w:r w:rsidR="004E1318">
        <w:t xml:space="preserve"> how they </w:t>
      </w:r>
      <w:r w:rsidR="00555C2F">
        <w:t xml:space="preserve">may </w:t>
      </w:r>
      <w:r w:rsidR="004E1318">
        <w:t xml:space="preserve">use your Personal Data. </w:t>
      </w:r>
      <w:r w:rsidR="00B82739">
        <w:t xml:space="preserve">Since they are acting outside of our control, </w:t>
      </w:r>
      <w:r w:rsidR="00AB4B09">
        <w:t xml:space="preserve">we have </w:t>
      </w:r>
      <w:r w:rsidR="004E1318">
        <w:t xml:space="preserve">no responsibility for the data processing practices of these </w:t>
      </w:r>
      <w:r w:rsidR="00555C2F">
        <w:t>data controller</w:t>
      </w:r>
      <w:r w:rsidR="004E1318">
        <w:t>s.</w:t>
      </w:r>
    </w:p>
    <w:p w14:paraId="4616F176" w14:textId="5377993C" w:rsidR="00D77D5A" w:rsidRDefault="004E1318" w:rsidP="00D77D5A">
      <w:pPr>
        <w:pStyle w:val="WLegal2"/>
      </w:pPr>
      <w:r>
        <w:t>Other than as described above, w</w:t>
      </w:r>
      <w:r w:rsidR="00D77D5A">
        <w:t xml:space="preserve">e </w:t>
      </w:r>
      <w:r w:rsidR="00AB4B09">
        <w:t xml:space="preserve">will </w:t>
      </w:r>
      <w:r w:rsidR="00613D10">
        <w:t xml:space="preserve">treat your </w:t>
      </w:r>
      <w:r w:rsidR="00D51B91">
        <w:t>Personal Data</w:t>
      </w:r>
      <w:r w:rsidR="00613D10">
        <w:t xml:space="preserve"> as private and </w:t>
      </w:r>
      <w:r w:rsidR="00CC370E">
        <w:t xml:space="preserve">will </w:t>
      </w:r>
      <w:r w:rsidR="00D77D5A" w:rsidRPr="00CD1222">
        <w:t>not disclose</w:t>
      </w:r>
      <w:r w:rsidR="00D77D5A">
        <w:t xml:space="preserve"> your</w:t>
      </w:r>
      <w:r w:rsidR="00D77D5A" w:rsidRPr="00CD1222">
        <w:t xml:space="preserve"> Personal Data to third parties without you knowing about it. </w:t>
      </w:r>
      <w:r w:rsidR="00D77D5A">
        <w:t xml:space="preserve"> </w:t>
      </w:r>
      <w:r w:rsidR="00D77D5A" w:rsidRPr="00CD1222">
        <w:t>The exceptions are:</w:t>
      </w:r>
    </w:p>
    <w:p w14:paraId="793A0B84" w14:textId="77777777" w:rsidR="00D77D5A" w:rsidRDefault="004E1318" w:rsidP="004E1318">
      <w:pPr>
        <w:pStyle w:val="WLegal3"/>
      </w:pPr>
      <w:r>
        <w:t xml:space="preserve">in relation to legal proceedings or </w:t>
      </w:r>
      <w:r w:rsidR="00D77D5A">
        <w:t>where we are legally required to do so</w:t>
      </w:r>
      <w:r w:rsidR="00613D10">
        <w:t xml:space="preserve"> and cannot tell you</w:t>
      </w:r>
      <w:r w:rsidR="00D77D5A">
        <w:t>;</w:t>
      </w:r>
    </w:p>
    <w:p w14:paraId="42D8AF7A" w14:textId="7CE1C122" w:rsidR="00D77D5A" w:rsidRDefault="00D77D5A" w:rsidP="00D77D5A">
      <w:pPr>
        <w:pStyle w:val="WLegal3"/>
      </w:pPr>
      <w:r>
        <w:t>where we use third parties data processors who are engaged under contract to handle data on our behalf (</w:t>
      </w:r>
      <w:r w:rsidRPr="00613D10">
        <w:t xml:space="preserve">for example an </w:t>
      </w:r>
      <w:r w:rsidR="00A76669">
        <w:t>email provider</w:t>
      </w:r>
      <w:r w:rsidR="00613D10">
        <w:t>)</w:t>
      </w:r>
      <w:r w:rsidR="00613D10">
        <w:rPr>
          <w:i/>
        </w:rPr>
        <w:t>.</w:t>
      </w:r>
      <w:r w:rsidR="000240C0">
        <w:rPr>
          <w:i/>
        </w:rPr>
        <w:t xml:space="preserve"> </w:t>
      </w:r>
      <w:r w:rsidR="000240C0">
        <w:t xml:space="preserve">In relation to </w:t>
      </w:r>
      <w:r w:rsidR="00AB4B09">
        <w:t xml:space="preserve">these </w:t>
      </w:r>
      <w:r w:rsidR="000240C0">
        <w:t xml:space="preserve">data processors, </w:t>
      </w:r>
      <w:r w:rsidR="00AB4B09">
        <w:t xml:space="preserve">we will make </w:t>
      </w:r>
      <w:r w:rsidR="000240C0">
        <w:t xml:space="preserve">sure that they act only in accordance with our instructions and </w:t>
      </w:r>
      <w:r w:rsidR="00AB4B09">
        <w:t xml:space="preserve">that </w:t>
      </w:r>
      <w:r w:rsidR="000240C0">
        <w:t xml:space="preserve">adequate safeguards are put in place </w:t>
      </w:r>
      <w:r w:rsidR="00AB4B09">
        <w:t xml:space="preserve">by them </w:t>
      </w:r>
      <w:r w:rsidR="000240C0">
        <w:t>to protect your Personal Data.</w:t>
      </w:r>
    </w:p>
    <w:p w14:paraId="0DD0C426" w14:textId="04DBE38B" w:rsidR="00D77D5A" w:rsidRPr="00962BC5" w:rsidRDefault="004E1318" w:rsidP="00D77D5A">
      <w:pPr>
        <w:pStyle w:val="WLegal2"/>
      </w:pPr>
      <w:r>
        <w:t>In all cases w</w:t>
      </w:r>
      <w:r w:rsidR="00D77D5A" w:rsidRPr="00EA4EE9">
        <w:t xml:space="preserve">e always aim to ensure that </w:t>
      </w:r>
      <w:r w:rsidR="00D77D5A">
        <w:t xml:space="preserve">your </w:t>
      </w:r>
      <w:r w:rsidR="00D77D5A" w:rsidRPr="00EA4EE9">
        <w:t>Per</w:t>
      </w:r>
      <w:r>
        <w:t>sonal Data is only used by</w:t>
      </w:r>
      <w:r w:rsidR="00D77D5A" w:rsidRPr="00EA4EE9">
        <w:t xml:space="preserve"> th</w:t>
      </w:r>
      <w:r w:rsidR="00B82739">
        <w:t>ird parties for lawful purposes and</w:t>
      </w:r>
      <w:r w:rsidR="000240C0">
        <w:t xml:space="preserve"> </w:t>
      </w:r>
      <w:r w:rsidR="00AB4B09">
        <w:t>in compliance applicable Data Protection Law</w:t>
      </w:r>
      <w:r w:rsidR="00B82739">
        <w:t>.</w:t>
      </w:r>
    </w:p>
    <w:p w14:paraId="1D019DB4" w14:textId="77777777" w:rsidR="00D77D5A" w:rsidRDefault="00D77D5A" w:rsidP="00D77D5A">
      <w:pPr>
        <w:pStyle w:val="WLegalH1"/>
      </w:pPr>
      <w:r w:rsidRPr="0022468A">
        <w:t>International Transfers</w:t>
      </w:r>
    </w:p>
    <w:p w14:paraId="216DB02E" w14:textId="3400CF00" w:rsidR="00C87456" w:rsidRPr="00F3017A" w:rsidRDefault="00F3017A" w:rsidP="00C87456">
      <w:pPr>
        <w:pStyle w:val="WLegal2"/>
        <w:rPr>
          <w:rFonts w:asciiTheme="majorHAnsi" w:hAnsiTheme="majorHAnsi" w:cstheme="majorHAnsi"/>
          <w:szCs w:val="20"/>
        </w:rPr>
      </w:pPr>
      <w:r w:rsidRPr="00D869B7">
        <w:rPr>
          <w:rFonts w:asciiTheme="majorHAnsi" w:hAnsiTheme="majorHAnsi" w:cstheme="majorHAnsi"/>
          <w:szCs w:val="20"/>
        </w:rPr>
        <w:t>We do not transfer any of your Personal Data outside the United Kingdom</w:t>
      </w:r>
      <w:r w:rsidR="003C22BF">
        <w:rPr>
          <w:rFonts w:asciiTheme="majorHAnsi" w:hAnsiTheme="majorHAnsi" w:cstheme="majorHAnsi"/>
          <w:szCs w:val="20"/>
        </w:rPr>
        <w:t>.</w:t>
      </w:r>
    </w:p>
    <w:p w14:paraId="1FE3F5F9" w14:textId="6F5F56AF" w:rsidR="00D77D5A" w:rsidRDefault="00C87456" w:rsidP="00B008DF">
      <w:pPr>
        <w:pStyle w:val="WLegalH1"/>
        <w:keepLines/>
      </w:pPr>
      <w:r>
        <w:lastRenderedPageBreak/>
        <w:t>H</w:t>
      </w:r>
      <w:r w:rsidR="00D77D5A">
        <w:t xml:space="preserve">ow long </w:t>
      </w:r>
      <w:r w:rsidR="00B82739">
        <w:t>we retain your Personal Data</w:t>
      </w:r>
      <w:r w:rsidR="00FF1124">
        <w:t xml:space="preserve"> for</w:t>
      </w:r>
    </w:p>
    <w:p w14:paraId="07600D54" w14:textId="3DE13E34" w:rsidR="00CD103E" w:rsidRDefault="00F3017A" w:rsidP="00B008DF">
      <w:pPr>
        <w:pStyle w:val="WLegal2"/>
        <w:keepNext/>
        <w:keepLines/>
      </w:pPr>
      <w:r>
        <w:t>The Fund</w:t>
      </w:r>
      <w:r w:rsidR="00FF1124">
        <w:t xml:space="preserve"> </w:t>
      </w:r>
      <w:r w:rsidR="00CD103E">
        <w:t>only retains Personal D</w:t>
      </w:r>
      <w:r w:rsidR="002A1245">
        <w:t xml:space="preserve">ata </w:t>
      </w:r>
      <w:r w:rsidR="00CD103E">
        <w:t xml:space="preserve">identifying you </w:t>
      </w:r>
      <w:r w:rsidR="002A1245">
        <w:t xml:space="preserve">for as long as </w:t>
      </w:r>
      <w:r w:rsidR="00B82739">
        <w:t xml:space="preserve">you have a relationship with us; or as </w:t>
      </w:r>
      <w:r w:rsidR="002A1245">
        <w:t>necessary to perform</w:t>
      </w:r>
      <w:r w:rsidR="00B82739">
        <w:t xml:space="preserve"> our</w:t>
      </w:r>
      <w:r w:rsidR="002A1245">
        <w:t xml:space="preserve"> obligations to you</w:t>
      </w:r>
      <w:r w:rsidR="00B82739">
        <w:t xml:space="preserve"> (or to enforce or defend contract claims); </w:t>
      </w:r>
      <w:r w:rsidR="00BA7970">
        <w:t xml:space="preserve">or </w:t>
      </w:r>
      <w:r w:rsidR="002A1245">
        <w:t xml:space="preserve">as is required by </w:t>
      </w:r>
      <w:r w:rsidR="00B82739">
        <w:t xml:space="preserve">applicable </w:t>
      </w:r>
      <w:r w:rsidR="002A1245">
        <w:t>law</w:t>
      </w:r>
      <w:r w:rsidR="00B82739">
        <w:t>.</w:t>
      </w:r>
    </w:p>
    <w:p w14:paraId="0768EE95" w14:textId="27AC7018" w:rsidR="00B64995" w:rsidRDefault="00755993" w:rsidP="00B91A0C">
      <w:pPr>
        <w:pStyle w:val="WLegal2"/>
      </w:pPr>
      <w:r w:rsidRPr="00FB27C1">
        <w:t xml:space="preserve">We have a data retention policy </w:t>
      </w:r>
      <w:r>
        <w:t>for</w:t>
      </w:r>
      <w:r w:rsidRPr="00FB27C1">
        <w:t xml:space="preserve"> the different periods we retain data for in respect of relevant purposes in accordance with our duties under Data Protection Law</w:t>
      </w:r>
      <w:r w:rsidR="00B76101">
        <w:t>, which can be provided on request</w:t>
      </w:r>
      <w:r w:rsidRPr="00FB27C1">
        <w:t xml:space="preserve">. </w:t>
      </w:r>
      <w:r w:rsidR="00CD103E">
        <w:t xml:space="preserve">The criteria we use for </w:t>
      </w:r>
      <w:r w:rsidR="00AF5F16">
        <w:t xml:space="preserve">determining </w:t>
      </w:r>
      <w:r w:rsidR="00CD103E">
        <w:t xml:space="preserve">retention periods </w:t>
      </w:r>
      <w:r w:rsidR="00B64995">
        <w:t xml:space="preserve">for your data </w:t>
      </w:r>
      <w:r w:rsidR="00CD103E">
        <w:t>is</w:t>
      </w:r>
      <w:r w:rsidR="002A1245">
        <w:t xml:space="preserve"> based </w:t>
      </w:r>
      <w:r w:rsidR="00CC370E">
        <w:t>o</w:t>
      </w:r>
      <w:r w:rsidR="002A1245">
        <w:t>n various legislative requirements</w:t>
      </w:r>
      <w:r w:rsidR="00BA7970">
        <w:t xml:space="preserve">; </w:t>
      </w:r>
      <w:r w:rsidR="002A1245">
        <w:t>the purpose for which we hold data</w:t>
      </w:r>
      <w:r w:rsidR="00BA7970">
        <w:t>;</w:t>
      </w:r>
      <w:r w:rsidR="002A1245">
        <w:t xml:space="preserve"> and guidance issued by relevant regulatory authorities</w:t>
      </w:r>
      <w:r w:rsidR="004E1318">
        <w:t xml:space="preserve"> including but not limited to the UK Information Commissioner's Office (ICO)</w:t>
      </w:r>
      <w:r w:rsidR="002A1245">
        <w:t xml:space="preserve">.  </w:t>
      </w:r>
    </w:p>
    <w:p w14:paraId="577BBD12" w14:textId="4AD408F3" w:rsidR="005F0184" w:rsidRDefault="005F0184" w:rsidP="005F0184">
      <w:pPr>
        <w:pStyle w:val="WLegal2"/>
        <w:keepNext/>
        <w:keepLines/>
      </w:pPr>
      <w:r>
        <w:t>Personal Data we no longer need is securely disposed of and/or anonymised so you can no longer be identified from it.</w:t>
      </w:r>
    </w:p>
    <w:p w14:paraId="354822FB" w14:textId="77129B79" w:rsidR="00D77D5A" w:rsidRPr="0022468A" w:rsidRDefault="00D77D5A" w:rsidP="00D77D5A">
      <w:pPr>
        <w:pStyle w:val="WLegalH1"/>
      </w:pPr>
      <w:r w:rsidRPr="0022468A">
        <w:t xml:space="preserve">Security </w:t>
      </w:r>
      <w:r w:rsidR="00FF1124">
        <w:t xml:space="preserve">that </w:t>
      </w:r>
      <w:r>
        <w:t>we use to p</w:t>
      </w:r>
      <w:r w:rsidRPr="0022468A">
        <w:t xml:space="preserve">rotect Personal Data </w:t>
      </w:r>
    </w:p>
    <w:p w14:paraId="2B72B826" w14:textId="77777777" w:rsidR="00D77D5A" w:rsidRDefault="00D77D5A" w:rsidP="00D77D5A">
      <w:pPr>
        <w:pStyle w:val="WLegal2"/>
      </w:pPr>
      <w:r w:rsidRPr="00CB3615">
        <w:t xml:space="preserve">We employ appropriate technical and organisational security measures to protect your Personal Data from being accessed by unauthorised persons and against unlawful processing, accidental loss, destruction and damage. </w:t>
      </w:r>
    </w:p>
    <w:p w14:paraId="6B0F4FC9" w14:textId="40917EB5" w:rsidR="00D77D5A" w:rsidRDefault="00D77D5A" w:rsidP="00D77D5A">
      <w:pPr>
        <w:pStyle w:val="WLegal2"/>
      </w:pPr>
      <w:r w:rsidRPr="00CB3615">
        <w:t>We also endeavour to take all reasonable steps to protect Personal Data from external threats</w:t>
      </w:r>
      <w:r>
        <w:t xml:space="preserve"> such as </w:t>
      </w:r>
      <w:r w:rsidR="00C87456">
        <w:t xml:space="preserve">malicious software or </w:t>
      </w:r>
      <w:r>
        <w:t>hacking</w:t>
      </w:r>
      <w:r w:rsidRPr="00CB3615">
        <w:t xml:space="preserve">. However, please be aware that there are always inherent risks in sending information by public networks or using public computers and we cannot 100% guarantee the security of </w:t>
      </w:r>
      <w:r w:rsidR="00C87456">
        <w:t xml:space="preserve">all </w:t>
      </w:r>
      <w:r w:rsidRPr="00CB3615">
        <w:t>data</w:t>
      </w:r>
      <w:r w:rsidR="00C87456">
        <w:t xml:space="preserve"> sent to us</w:t>
      </w:r>
      <w:r w:rsidRPr="00CB3615">
        <w:t xml:space="preserve"> (including Personal Data).</w:t>
      </w:r>
    </w:p>
    <w:p w14:paraId="4574C4E2" w14:textId="5C9D8E22" w:rsidR="00D77D5A" w:rsidRDefault="00D77D5A" w:rsidP="00D77D5A">
      <w:pPr>
        <w:pStyle w:val="WLegalH1"/>
      </w:pPr>
      <w:r>
        <w:t xml:space="preserve">Your </w:t>
      </w:r>
      <w:r w:rsidR="00FF1124">
        <w:t xml:space="preserve">personal </w:t>
      </w:r>
      <w:r>
        <w:t>data rights</w:t>
      </w:r>
    </w:p>
    <w:p w14:paraId="2BB1FD7A" w14:textId="3CB3E205" w:rsidR="00D77D5A" w:rsidRDefault="00D77D5A" w:rsidP="00CD6868">
      <w:pPr>
        <w:pStyle w:val="WLegal2"/>
      </w:pPr>
      <w:r>
        <w:t xml:space="preserve">In accordance with your legal rights under applicable law, you have a </w:t>
      </w:r>
      <w:r w:rsidRPr="00FF1124">
        <w:rPr>
          <w:b/>
        </w:rPr>
        <w:t>'subject access</w:t>
      </w:r>
      <w:r w:rsidR="00FF1124" w:rsidRPr="00FF1124">
        <w:rPr>
          <w:b/>
        </w:rPr>
        <w:t xml:space="preserve"> request'</w:t>
      </w:r>
      <w:r w:rsidR="00FF1124">
        <w:t xml:space="preserve"> right</w:t>
      </w:r>
      <w:r>
        <w:t xml:space="preserve"> under which </w:t>
      </w:r>
      <w:r w:rsidR="00AC357E">
        <w:t xml:space="preserve">you </w:t>
      </w:r>
      <w:r>
        <w:t xml:space="preserve">can request information about the Personal Data that we hold about you, what we use that Personal Data for and who it may be disclosed to as well as certain other information. </w:t>
      </w:r>
      <w:r w:rsidR="00CD103E">
        <w:t xml:space="preserve">Usually we will have a month to respond </w:t>
      </w:r>
      <w:r w:rsidR="00FF1124">
        <w:t>to such as subject access request. We</w:t>
      </w:r>
      <w:r w:rsidR="00CD103E">
        <w:t xml:space="preserve"> reserve the right to verify your identity if you make such a </w:t>
      </w:r>
      <w:r w:rsidR="00FF1124">
        <w:t xml:space="preserve">subject access </w:t>
      </w:r>
      <w:r w:rsidR="00CD103E">
        <w:t xml:space="preserve">request and </w:t>
      </w:r>
      <w:r w:rsidR="00BA7970">
        <w:t xml:space="preserve">we </w:t>
      </w:r>
      <w:r w:rsidR="00CD103E">
        <w:t xml:space="preserve">may, in case of complex requests, require a further two months to respond. We may also </w:t>
      </w:r>
      <w:r w:rsidR="00872D01">
        <w:t xml:space="preserve">justify refusal or </w:t>
      </w:r>
      <w:r w:rsidR="00CD103E">
        <w:t>charge for administrative time in dealing with any manifestly unreasonable or excessive requests for access.</w:t>
      </w:r>
      <w:r w:rsidR="00CD6868" w:rsidRPr="00CD6868">
        <w:t xml:space="preserve"> </w:t>
      </w:r>
      <w:r w:rsidR="00CD6868">
        <w:t>We may also require further information to locate the specific information you seek before we can respond in full</w:t>
      </w:r>
      <w:r w:rsidR="00FF1124">
        <w:t xml:space="preserve"> and apply certain legal exemptions when responding to your request</w:t>
      </w:r>
      <w:r w:rsidR="00CD6868">
        <w:t>.</w:t>
      </w:r>
    </w:p>
    <w:p w14:paraId="6655EFF5" w14:textId="4C68DA80" w:rsidR="00D77D5A" w:rsidRDefault="00FF1124" w:rsidP="00D77D5A">
      <w:pPr>
        <w:pStyle w:val="WLegal2"/>
      </w:pPr>
      <w:r>
        <w:t>Under Data Protection</w:t>
      </w:r>
      <w:r w:rsidR="00893CBD">
        <w:t xml:space="preserve"> Law</w:t>
      </w:r>
      <w:r>
        <w:t xml:space="preserve"> y</w:t>
      </w:r>
      <w:r w:rsidR="00D77D5A">
        <w:t>ou also</w:t>
      </w:r>
      <w:r>
        <w:t xml:space="preserve"> have the following rights, which are exercisable by making a request to us in writing</w:t>
      </w:r>
      <w:r w:rsidR="00D77D5A">
        <w:t>:</w:t>
      </w:r>
    </w:p>
    <w:p w14:paraId="09E38484" w14:textId="77777777" w:rsidR="00D77D5A" w:rsidRDefault="00D77D5A" w:rsidP="00D77D5A">
      <w:pPr>
        <w:pStyle w:val="WLegal3"/>
      </w:pPr>
      <w:r>
        <w:t xml:space="preserve">that we correct Personal Data that we hold about you which is inaccurate or incomplete; </w:t>
      </w:r>
    </w:p>
    <w:p w14:paraId="785F6EC0" w14:textId="19FC1732" w:rsidR="00D77D5A" w:rsidRDefault="007301B0" w:rsidP="00D77D5A">
      <w:pPr>
        <w:pStyle w:val="WLegal3"/>
      </w:pPr>
      <w:r>
        <w:t xml:space="preserve">that we </w:t>
      </w:r>
      <w:r w:rsidR="00D77D5A">
        <w:t xml:space="preserve">erase your Personal Data without undue delay </w:t>
      </w:r>
      <w:r w:rsidR="00FF1124">
        <w:t xml:space="preserve">if we </w:t>
      </w:r>
      <w:r w:rsidR="00D77D5A">
        <w:t>no longer need to</w:t>
      </w:r>
      <w:r w:rsidR="00FF1124">
        <w:t xml:space="preserve"> hold or</w:t>
      </w:r>
      <w:r w:rsidR="00D77D5A">
        <w:t xml:space="preserve"> process it</w:t>
      </w:r>
      <w:r w:rsidR="00CC370E">
        <w:t>;</w:t>
      </w:r>
    </w:p>
    <w:p w14:paraId="0028C1CD" w14:textId="3E8EBCA6" w:rsidR="00D77D5A" w:rsidRDefault="0015031D" w:rsidP="00D77D5A">
      <w:pPr>
        <w:pStyle w:val="WLegal3"/>
      </w:pPr>
      <w:r>
        <w:t xml:space="preserve">to </w:t>
      </w:r>
      <w:r w:rsidR="00D77D5A">
        <w:t xml:space="preserve">object to any automated processing </w:t>
      </w:r>
      <w:r>
        <w:t xml:space="preserve">(if applicable) </w:t>
      </w:r>
      <w:r w:rsidR="00D77D5A">
        <w:t>that we carry out in relation to your Personal Data,</w:t>
      </w:r>
      <w:r w:rsidR="007301B0">
        <w:t xml:space="preserve"> for example if we conduct any automated credit sc</w:t>
      </w:r>
      <w:r w:rsidR="00CC370E">
        <w:t>o</w:t>
      </w:r>
      <w:r w:rsidR="00CD103E">
        <w:t xml:space="preserve">ring; </w:t>
      </w:r>
    </w:p>
    <w:p w14:paraId="369F874D" w14:textId="7C010E98" w:rsidR="00CD103E" w:rsidRDefault="0015031D" w:rsidP="00D77D5A">
      <w:pPr>
        <w:pStyle w:val="WLegal3"/>
      </w:pPr>
      <w:r>
        <w:t xml:space="preserve">to </w:t>
      </w:r>
      <w:r w:rsidR="00D77D5A">
        <w:t>object to our use of your Person</w:t>
      </w:r>
      <w:r w:rsidR="00CD103E">
        <w:t>al Data for direct marketing</w:t>
      </w:r>
      <w:r w:rsidR="00746B59">
        <w:t>;</w:t>
      </w:r>
      <w:r w:rsidR="00CD103E">
        <w:t xml:space="preserve"> </w:t>
      </w:r>
    </w:p>
    <w:p w14:paraId="211666CC" w14:textId="7B530555" w:rsidR="00D77D5A" w:rsidRDefault="0015031D" w:rsidP="00D77D5A">
      <w:pPr>
        <w:pStyle w:val="WLegal3"/>
      </w:pPr>
      <w:r>
        <w:t xml:space="preserve">to </w:t>
      </w:r>
      <w:r w:rsidR="00D77D5A">
        <w:t xml:space="preserve">object </w:t>
      </w:r>
      <w:r>
        <w:t xml:space="preserve">and/or to restrict </w:t>
      </w:r>
      <w:r w:rsidR="00D77D5A">
        <w:t>t</w:t>
      </w:r>
      <w:r>
        <w:t>he</w:t>
      </w:r>
      <w:r w:rsidR="00D77D5A">
        <w:t xml:space="preserve"> </w:t>
      </w:r>
      <w:r w:rsidR="00CD103E">
        <w:t xml:space="preserve">use </w:t>
      </w:r>
      <w:r>
        <w:t xml:space="preserve">of </w:t>
      </w:r>
      <w:r w:rsidR="00893CBD">
        <w:t xml:space="preserve">your Personal Data for </w:t>
      </w:r>
      <w:r w:rsidR="00CD103E">
        <w:t xml:space="preserve">purpose </w:t>
      </w:r>
      <w:r w:rsidR="00893CBD">
        <w:t xml:space="preserve">other than those </w:t>
      </w:r>
      <w:r w:rsidR="00CD103E">
        <w:t>set out above</w:t>
      </w:r>
      <w:r w:rsidR="00D77D5A">
        <w:t xml:space="preserve"> unless we have a legitimate </w:t>
      </w:r>
      <w:r w:rsidR="00CD103E">
        <w:t>reason for continuing to use it</w:t>
      </w:r>
      <w:r w:rsidR="00D77D5A">
        <w:t>; or</w:t>
      </w:r>
    </w:p>
    <w:p w14:paraId="73726F75" w14:textId="03312619" w:rsidR="00D77D5A" w:rsidRDefault="00CD103E" w:rsidP="00D77D5A">
      <w:pPr>
        <w:pStyle w:val="WLegal3"/>
      </w:pPr>
      <w:r>
        <w:t xml:space="preserve">that we </w:t>
      </w:r>
      <w:r w:rsidR="00D77D5A">
        <w:t>transfer Personal Data</w:t>
      </w:r>
      <w:r w:rsidR="00893CBD">
        <w:t xml:space="preserve"> to another party where the Personal Data has been collected with your consent or is being used to perform contact with you and is being carries out by automated means</w:t>
      </w:r>
      <w:r w:rsidR="00D77D5A">
        <w:t>.</w:t>
      </w:r>
    </w:p>
    <w:p w14:paraId="082AC30F" w14:textId="77777777" w:rsidR="00D77D5A" w:rsidRDefault="00D77D5A" w:rsidP="00D77D5A">
      <w:pPr>
        <w:pStyle w:val="WLegal2"/>
      </w:pPr>
      <w:r>
        <w:lastRenderedPageBreak/>
        <w:t>All of these requests may be forwarded on to a third party provider who is involved in the processing of your Personal Data</w:t>
      </w:r>
      <w:r w:rsidR="00CD103E">
        <w:t xml:space="preserve"> on our behalf</w:t>
      </w:r>
      <w:r>
        <w:t>.</w:t>
      </w:r>
      <w:r w:rsidR="00CD103E">
        <w:t xml:space="preserve"> </w:t>
      </w:r>
    </w:p>
    <w:p w14:paraId="6B89CB1F" w14:textId="52660F24" w:rsidR="00D77D5A" w:rsidRDefault="00D77D5A" w:rsidP="00D77D5A">
      <w:pPr>
        <w:pStyle w:val="WLegal2"/>
      </w:pPr>
      <w:r>
        <w:t xml:space="preserve">If you would like to exercise any of the rights set out above, please </w:t>
      </w:r>
      <w:r w:rsidR="00CD6868">
        <w:t xml:space="preserve">contact </w:t>
      </w:r>
      <w:r w:rsidR="00C87456">
        <w:t xml:space="preserve">us </w:t>
      </w:r>
      <w:r w:rsidR="00CD6868">
        <w:t>at the address below</w:t>
      </w:r>
      <w:r w:rsidR="00BA7970">
        <w:t>.</w:t>
      </w:r>
    </w:p>
    <w:p w14:paraId="204258B4" w14:textId="30000D87" w:rsidR="00D77D5A" w:rsidRDefault="00D77D5A" w:rsidP="00CC3DD9">
      <w:pPr>
        <w:pStyle w:val="WLegal2"/>
      </w:pPr>
      <w:r>
        <w:t xml:space="preserve">If you </w:t>
      </w:r>
      <w:r w:rsidR="00CD6868">
        <w:t xml:space="preserve">make a request and </w:t>
      </w:r>
      <w:r>
        <w:t>are not satisfied with our response</w:t>
      </w:r>
      <w:r w:rsidR="00CD6868">
        <w:t>,</w:t>
      </w:r>
      <w:r>
        <w:t xml:space="preserve"> or believe</w:t>
      </w:r>
      <w:r w:rsidR="00CC3DD9">
        <w:t xml:space="preserve"> that</w:t>
      </w:r>
      <w:r>
        <w:t xml:space="preserve"> we are </w:t>
      </w:r>
      <w:r w:rsidR="00CD6868">
        <w:t xml:space="preserve">illegally </w:t>
      </w:r>
      <w:r>
        <w:t>processing your Personal Data</w:t>
      </w:r>
      <w:r w:rsidR="00CD6868">
        <w:t>,</w:t>
      </w:r>
      <w:r>
        <w:t xml:space="preserve"> you </w:t>
      </w:r>
      <w:r w:rsidR="00CC3DD9">
        <w:t xml:space="preserve">have the right to </w:t>
      </w:r>
      <w:r>
        <w:t>complain to the Information Commissioner's Office (ICO)</w:t>
      </w:r>
      <w:r w:rsidR="00CC3DD9">
        <w:t xml:space="preserve"> – see </w:t>
      </w:r>
      <w:r w:rsidR="00CC3DD9" w:rsidRPr="00CC3DD9">
        <w:t>https://ico.org.uk/</w:t>
      </w:r>
      <w:r w:rsidR="00CD6868">
        <w:t>.</w:t>
      </w:r>
    </w:p>
    <w:p w14:paraId="2C51AF5C" w14:textId="77777777" w:rsidR="00D77D5A" w:rsidRDefault="00D77D5A" w:rsidP="00B008DF">
      <w:pPr>
        <w:pStyle w:val="WLegalH1"/>
        <w:keepLines/>
      </w:pPr>
      <w:r>
        <w:t>Contact</w:t>
      </w:r>
    </w:p>
    <w:p w14:paraId="54C11837" w14:textId="1E00D918" w:rsidR="007301B0" w:rsidRDefault="00D77D5A" w:rsidP="00B008DF">
      <w:pPr>
        <w:pStyle w:val="WBodyText"/>
        <w:keepNext/>
        <w:keepLines/>
      </w:pPr>
      <w:r>
        <w:t xml:space="preserve">If you have any queries regarding this Privacy </w:t>
      </w:r>
      <w:r w:rsidR="00A24743">
        <w:t>Policy</w:t>
      </w:r>
      <w:r>
        <w:t xml:space="preserve"> or </w:t>
      </w:r>
      <w:r w:rsidR="00BA7970">
        <w:t xml:space="preserve">wish to </w:t>
      </w:r>
      <w:r w:rsidR="00CD6868">
        <w:t xml:space="preserve">make a </w:t>
      </w:r>
      <w:r w:rsidR="00A96F5B">
        <w:t>further request</w:t>
      </w:r>
      <w:r>
        <w:t xml:space="preserve"> relating to how we use your Personal Data </w:t>
      </w:r>
      <w:r w:rsidR="00CD6868">
        <w:t>as described above</w:t>
      </w:r>
      <w:r w:rsidR="00BA7970">
        <w:t>,</w:t>
      </w:r>
      <w:r w:rsidR="00CD6868">
        <w:t xml:space="preserve"> please </w:t>
      </w:r>
      <w:r>
        <w:t>contact</w:t>
      </w:r>
      <w:r w:rsidR="007301B0">
        <w:t>:</w:t>
      </w:r>
    </w:p>
    <w:p w14:paraId="0ECACDE0" w14:textId="3FDD3D61" w:rsidR="00D77D5A" w:rsidRPr="00D10438" w:rsidRDefault="00D12593" w:rsidP="00E971BF">
      <w:pPr>
        <w:pStyle w:val="WBodyText"/>
        <w:spacing w:after="0"/>
        <w:jc w:val="left"/>
      </w:pPr>
      <w:r w:rsidRPr="00D10438">
        <w:t>S</w:t>
      </w:r>
      <w:r w:rsidR="00D00E95" w:rsidRPr="00D10438">
        <w:t>ally Barbe</w:t>
      </w:r>
      <w:r w:rsidRPr="00D10438">
        <w:t>r</w:t>
      </w:r>
    </w:p>
    <w:p w14:paraId="73222945" w14:textId="6EFB164C" w:rsidR="00D12593" w:rsidRPr="00D10438" w:rsidRDefault="00D12593" w:rsidP="00E971BF">
      <w:pPr>
        <w:pStyle w:val="WBodyText"/>
        <w:spacing w:after="0"/>
        <w:jc w:val="left"/>
      </w:pPr>
      <w:r w:rsidRPr="00D10438">
        <w:t>The Weinstock Fund</w:t>
      </w:r>
    </w:p>
    <w:p w14:paraId="1F8FE96F" w14:textId="1625C0EE" w:rsidR="00D12593" w:rsidRDefault="00E7643B" w:rsidP="00E971BF">
      <w:pPr>
        <w:pStyle w:val="WBodyText"/>
        <w:spacing w:after="0"/>
        <w:jc w:val="left"/>
      </w:pPr>
      <w:r>
        <w:t>PO Box 5369</w:t>
      </w:r>
    </w:p>
    <w:p w14:paraId="41672FD8" w14:textId="00C97ABF" w:rsidR="00E7643B" w:rsidRDefault="00E7643B" w:rsidP="00E971BF">
      <w:pPr>
        <w:pStyle w:val="WBodyText"/>
        <w:spacing w:after="0"/>
        <w:jc w:val="left"/>
      </w:pPr>
      <w:r>
        <w:t>Wincanton</w:t>
      </w:r>
    </w:p>
    <w:p w14:paraId="4C76A1DD" w14:textId="27F88D09" w:rsidR="00E7643B" w:rsidRPr="00D10438" w:rsidRDefault="00E7643B" w:rsidP="00E971BF">
      <w:pPr>
        <w:pStyle w:val="WBodyText"/>
        <w:spacing w:after="0"/>
        <w:jc w:val="left"/>
      </w:pPr>
      <w:r>
        <w:t>BA9 0BG</w:t>
      </w:r>
    </w:p>
    <w:p w14:paraId="5ED5356E" w14:textId="17655E10" w:rsidR="007301B0" w:rsidRDefault="007301B0" w:rsidP="007301B0">
      <w:pPr>
        <w:pStyle w:val="WBodyText"/>
        <w:jc w:val="left"/>
      </w:pPr>
      <w:r w:rsidRPr="00D10438">
        <w:t xml:space="preserve">Email: </w:t>
      </w:r>
      <w:hyperlink r:id="rId8" w:history="1">
        <w:r w:rsidR="004F12BB" w:rsidRPr="006E0DC1">
          <w:rPr>
            <w:rStyle w:val="Hyperlink"/>
          </w:rPr>
          <w:t>enquiries@weinstockfund.org.uk</w:t>
        </w:r>
      </w:hyperlink>
    </w:p>
    <w:p w14:paraId="196E8199" w14:textId="26D646EF" w:rsidR="004F12BB" w:rsidRDefault="004F12BB" w:rsidP="007301B0">
      <w:pPr>
        <w:pStyle w:val="WBodyText"/>
        <w:jc w:val="left"/>
      </w:pPr>
    </w:p>
    <w:p w14:paraId="036860AE" w14:textId="77777777" w:rsidR="004F12BB" w:rsidRPr="00A736D4" w:rsidRDefault="004F12BB" w:rsidP="004F12BB">
      <w:pPr>
        <w:pStyle w:val="WBodyText"/>
        <w:jc w:val="left"/>
        <w:rPr>
          <w:i/>
          <w:iCs/>
        </w:rPr>
      </w:pPr>
      <w:r w:rsidRPr="00A736D4">
        <w:rPr>
          <w:i/>
          <w:iCs/>
        </w:rPr>
        <w:t xml:space="preserve">Reviewed </w:t>
      </w:r>
      <w:r>
        <w:rPr>
          <w:i/>
          <w:iCs/>
        </w:rPr>
        <w:t>April</w:t>
      </w:r>
      <w:r w:rsidRPr="00A736D4">
        <w:rPr>
          <w:i/>
          <w:iCs/>
        </w:rPr>
        <w:t xml:space="preserve"> 2023</w:t>
      </w:r>
    </w:p>
    <w:p w14:paraId="056BFE5E" w14:textId="77777777" w:rsidR="004F12BB" w:rsidRPr="00D10438" w:rsidRDefault="004F12BB" w:rsidP="007301B0">
      <w:pPr>
        <w:pStyle w:val="WBodyText"/>
        <w:jc w:val="left"/>
      </w:pPr>
    </w:p>
    <w:sectPr w:rsidR="004F12BB" w:rsidRPr="00D10438" w:rsidSect="0048161A">
      <w:headerReference w:type="even" r:id="rId9"/>
      <w:headerReference w:type="default" r:id="rId10"/>
      <w:footerReference w:type="even" r:id="rId11"/>
      <w:footerReference w:type="default" r:id="rId12"/>
      <w:headerReference w:type="first" r:id="rId13"/>
      <w:footerReference w:type="first" r:id="rId14"/>
      <w:pgSz w:w="11906" w:h="16838" w:code="9"/>
      <w:pgMar w:top="1134" w:right="1191" w:bottom="680" w:left="1304" w:header="420"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B51E7" w14:textId="77777777" w:rsidR="00A76EF2" w:rsidRDefault="00A76EF2" w:rsidP="00664C46">
      <w:pPr>
        <w:spacing w:after="0" w:line="240" w:lineRule="auto"/>
      </w:pPr>
      <w:r>
        <w:separator/>
      </w:r>
    </w:p>
  </w:endnote>
  <w:endnote w:type="continuationSeparator" w:id="0">
    <w:p w14:paraId="44CE55D3" w14:textId="77777777" w:rsidR="00A76EF2" w:rsidRDefault="00A76EF2" w:rsidP="0066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1F9F" w14:textId="77777777" w:rsidR="00D10438" w:rsidRDefault="00D10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0"/>
    </w:tblGrid>
    <w:tr w:rsidR="00D10438" w:rsidRPr="00092AC7" w14:paraId="0797B727" w14:textId="77777777" w:rsidTr="00D10438">
      <w:tc>
        <w:tcPr>
          <w:tcW w:w="5000" w:type="dxa"/>
        </w:tcPr>
        <w:p w14:paraId="44FF0CB8" w14:textId="6E4122DD" w:rsidR="00D10438" w:rsidRPr="00092AC7" w:rsidRDefault="00D10438" w:rsidP="00092AC7">
          <w:pPr>
            <w:pStyle w:val="Footer"/>
            <w:jc w:val="right"/>
            <w:rPr>
              <w:rStyle w:val="PageNumber"/>
              <w:rFonts w:ascii="Arial" w:hAnsi="Arial"/>
              <w:sz w:val="14"/>
            </w:rPr>
          </w:pPr>
          <w:r w:rsidRPr="00092AC7">
            <w:rPr>
              <w:rStyle w:val="PageNumber"/>
              <w:rFonts w:ascii="Arial" w:hAnsi="Arial"/>
            </w:rPr>
            <w:fldChar w:fldCharType="begin"/>
          </w:r>
          <w:r w:rsidRPr="00092AC7">
            <w:rPr>
              <w:rStyle w:val="PageNumber"/>
              <w:rFonts w:ascii="Arial" w:hAnsi="Arial"/>
            </w:rPr>
            <w:instrText xml:space="preserve"> PAGE   \* MERGEFORMAT </w:instrText>
          </w:r>
          <w:r w:rsidRPr="00092AC7">
            <w:rPr>
              <w:rStyle w:val="PageNumber"/>
              <w:rFonts w:ascii="Arial" w:hAnsi="Arial"/>
            </w:rPr>
            <w:fldChar w:fldCharType="separate"/>
          </w:r>
          <w:r w:rsidR="0055652A">
            <w:rPr>
              <w:rStyle w:val="PageNumber"/>
              <w:rFonts w:ascii="Arial" w:hAnsi="Arial"/>
              <w:noProof/>
            </w:rPr>
            <w:t>4</w:t>
          </w:r>
          <w:r w:rsidRPr="00092AC7">
            <w:rPr>
              <w:rStyle w:val="PageNumber"/>
              <w:rFonts w:ascii="Arial" w:hAnsi="Arial"/>
            </w:rPr>
            <w:fldChar w:fldCharType="end"/>
          </w:r>
        </w:p>
      </w:tc>
    </w:tr>
  </w:tbl>
  <w:p w14:paraId="625A1182" w14:textId="77777777" w:rsidR="007E5805" w:rsidRPr="00092AC7" w:rsidRDefault="007E5805" w:rsidP="00092AC7">
    <w:pPr>
      <w:pStyle w:val="Footer"/>
      <w:rPr>
        <w:rStyle w:val="PageNumber"/>
        <w:rFonts w:ascii="Arial" w:hAnsi="Arial"/>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F188" w14:textId="77777777" w:rsidR="00D10438" w:rsidRDefault="00D10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10A60" w14:textId="77777777" w:rsidR="00A76EF2" w:rsidRDefault="00A76EF2" w:rsidP="00664C46">
      <w:pPr>
        <w:spacing w:after="0" w:line="240" w:lineRule="auto"/>
      </w:pPr>
      <w:r>
        <w:separator/>
      </w:r>
    </w:p>
  </w:footnote>
  <w:footnote w:type="continuationSeparator" w:id="0">
    <w:p w14:paraId="639FAA4A" w14:textId="77777777" w:rsidR="00A76EF2" w:rsidRDefault="00A76EF2" w:rsidP="00664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B726" w14:textId="77777777" w:rsidR="00D10438" w:rsidRDefault="00D104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541B" w14:textId="77777777" w:rsidR="00D10438" w:rsidRDefault="00D104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12B4" w14:textId="77777777" w:rsidR="00D10438" w:rsidRDefault="00D10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AA6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FC92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0A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967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22C8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1" w15:restartNumberingAfterBreak="0">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BC195E"/>
    <w:multiLevelType w:val="multilevel"/>
    <w:tmpl w:val="4A8A0D72"/>
    <w:lvl w:ilvl="0">
      <w:start w:val="1"/>
      <w:numFmt w:val="upperLetter"/>
      <w:lvlRestart w:val="0"/>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4" w15:restartNumberingAfterBreak="0">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E0F3C22"/>
    <w:multiLevelType w:val="multilevel"/>
    <w:tmpl w:val="9A74D440"/>
    <w:numStyleLink w:val="WithersGeneralNumberList"/>
  </w:abstractNum>
  <w:abstractNum w:abstractNumId="16" w15:restartNumberingAfterBreak="0">
    <w:nsid w:val="39EE0D54"/>
    <w:multiLevelType w:val="multilevel"/>
    <w:tmpl w:val="920A2874"/>
    <w:numStyleLink w:val="WithersHeadings"/>
  </w:abstractNum>
  <w:abstractNum w:abstractNumId="17" w15:restartNumberingAfterBreak="0">
    <w:nsid w:val="50FC1B84"/>
    <w:multiLevelType w:val="hybridMultilevel"/>
    <w:tmpl w:val="D85AA11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202B79"/>
    <w:multiLevelType w:val="multilevel"/>
    <w:tmpl w:val="1C2C0446"/>
    <w:lvl w:ilvl="0">
      <w:start w:val="1"/>
      <w:numFmt w:val="decimal"/>
      <w:lvlRestart w:val="0"/>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9" w15:restartNumberingAfterBreak="0">
    <w:nsid w:val="58190E0C"/>
    <w:multiLevelType w:val="multilevel"/>
    <w:tmpl w:val="A76C5D02"/>
    <w:numStyleLink w:val="WithersBulletList"/>
  </w:abstractNum>
  <w:abstractNum w:abstractNumId="20" w15:restartNumberingAfterBreak="0">
    <w:nsid w:val="755D3AF1"/>
    <w:multiLevelType w:val="multilevel"/>
    <w:tmpl w:val="A76C5D02"/>
    <w:numStyleLink w:val="WithersBulletList"/>
  </w:abstractNum>
  <w:num w:numId="1" w16cid:durableId="2074546860">
    <w:abstractNumId w:val="18"/>
  </w:num>
  <w:num w:numId="2" w16cid:durableId="423768273">
    <w:abstractNumId w:val="14"/>
  </w:num>
  <w:num w:numId="3" w16cid:durableId="887884710">
    <w:abstractNumId w:val="11"/>
  </w:num>
  <w:num w:numId="4" w16cid:durableId="1623875368">
    <w:abstractNumId w:val="12"/>
  </w:num>
  <w:num w:numId="5" w16cid:durableId="1168399020">
    <w:abstractNumId w:val="16"/>
  </w:num>
  <w:num w:numId="6" w16cid:durableId="2056540416">
    <w:abstractNumId w:val="10"/>
  </w:num>
  <w:num w:numId="7" w16cid:durableId="856383813">
    <w:abstractNumId w:val="13"/>
  </w:num>
  <w:num w:numId="8" w16cid:durableId="1400857705">
    <w:abstractNumId w:val="9"/>
  </w:num>
  <w:num w:numId="9" w16cid:durableId="204753001">
    <w:abstractNumId w:val="7"/>
  </w:num>
  <w:num w:numId="10" w16cid:durableId="1552039236">
    <w:abstractNumId w:val="6"/>
  </w:num>
  <w:num w:numId="11" w16cid:durableId="222645473">
    <w:abstractNumId w:val="5"/>
  </w:num>
  <w:num w:numId="12" w16cid:durableId="1247614255">
    <w:abstractNumId w:val="4"/>
  </w:num>
  <w:num w:numId="13" w16cid:durableId="73480919">
    <w:abstractNumId w:val="8"/>
  </w:num>
  <w:num w:numId="14" w16cid:durableId="440879260">
    <w:abstractNumId w:val="3"/>
  </w:num>
  <w:num w:numId="15" w16cid:durableId="1596014311">
    <w:abstractNumId w:val="2"/>
  </w:num>
  <w:num w:numId="16" w16cid:durableId="1578514657">
    <w:abstractNumId w:val="1"/>
  </w:num>
  <w:num w:numId="17" w16cid:durableId="1725325287">
    <w:abstractNumId w:val="0"/>
  </w:num>
  <w:num w:numId="18" w16cid:durableId="307171981">
    <w:abstractNumId w:val="20"/>
  </w:num>
  <w:num w:numId="19" w16cid:durableId="1656448909">
    <w:abstractNumId w:val="15"/>
  </w:num>
  <w:num w:numId="20" w16cid:durableId="1550145146">
    <w:abstractNumId w:val="19"/>
  </w:num>
  <w:num w:numId="21" w16cid:durableId="11921081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88442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C419A6"/>
    <w:rsid w:val="00003E3D"/>
    <w:rsid w:val="00014FCE"/>
    <w:rsid w:val="0002212B"/>
    <w:rsid w:val="000240C0"/>
    <w:rsid w:val="0003609F"/>
    <w:rsid w:val="00051C8C"/>
    <w:rsid w:val="00052185"/>
    <w:rsid w:val="00052762"/>
    <w:rsid w:val="00056689"/>
    <w:rsid w:val="00077A47"/>
    <w:rsid w:val="00092AC7"/>
    <w:rsid w:val="000934CF"/>
    <w:rsid w:val="000A2E1F"/>
    <w:rsid w:val="000A3E82"/>
    <w:rsid w:val="000A4B96"/>
    <w:rsid w:val="000C01D0"/>
    <w:rsid w:val="000D6D0E"/>
    <w:rsid w:val="000F101A"/>
    <w:rsid w:val="000F4523"/>
    <w:rsid w:val="000F6586"/>
    <w:rsid w:val="00104D78"/>
    <w:rsid w:val="00117C9A"/>
    <w:rsid w:val="001260D5"/>
    <w:rsid w:val="001322CF"/>
    <w:rsid w:val="0015031D"/>
    <w:rsid w:val="00162BAA"/>
    <w:rsid w:val="0017478F"/>
    <w:rsid w:val="00174D7A"/>
    <w:rsid w:val="001752C7"/>
    <w:rsid w:val="00177AF4"/>
    <w:rsid w:val="0018357B"/>
    <w:rsid w:val="00186346"/>
    <w:rsid w:val="00194CD0"/>
    <w:rsid w:val="001A3226"/>
    <w:rsid w:val="001B3363"/>
    <w:rsid w:val="001B4703"/>
    <w:rsid w:val="001B6FF6"/>
    <w:rsid w:val="001D3415"/>
    <w:rsid w:val="001E24C3"/>
    <w:rsid w:val="001F3CD8"/>
    <w:rsid w:val="00205CFF"/>
    <w:rsid w:val="00207398"/>
    <w:rsid w:val="00214874"/>
    <w:rsid w:val="00223A24"/>
    <w:rsid w:val="0022618C"/>
    <w:rsid w:val="00233034"/>
    <w:rsid w:val="00261159"/>
    <w:rsid w:val="002A1245"/>
    <w:rsid w:val="002B2205"/>
    <w:rsid w:val="002D1DEF"/>
    <w:rsid w:val="002F4296"/>
    <w:rsid w:val="0030674D"/>
    <w:rsid w:val="00306E00"/>
    <w:rsid w:val="00310A31"/>
    <w:rsid w:val="00310DBC"/>
    <w:rsid w:val="00321D07"/>
    <w:rsid w:val="003304A9"/>
    <w:rsid w:val="003438E4"/>
    <w:rsid w:val="00346602"/>
    <w:rsid w:val="00353563"/>
    <w:rsid w:val="0036328B"/>
    <w:rsid w:val="003838FA"/>
    <w:rsid w:val="00386B9B"/>
    <w:rsid w:val="003C22BF"/>
    <w:rsid w:val="003F062D"/>
    <w:rsid w:val="00412086"/>
    <w:rsid w:val="00412CEB"/>
    <w:rsid w:val="00423631"/>
    <w:rsid w:val="00433318"/>
    <w:rsid w:val="004341DF"/>
    <w:rsid w:val="0044745F"/>
    <w:rsid w:val="0046497A"/>
    <w:rsid w:val="00471D1C"/>
    <w:rsid w:val="00473A64"/>
    <w:rsid w:val="0048161A"/>
    <w:rsid w:val="00483689"/>
    <w:rsid w:val="00486303"/>
    <w:rsid w:val="00493E2B"/>
    <w:rsid w:val="00496096"/>
    <w:rsid w:val="004A06FF"/>
    <w:rsid w:val="004B3990"/>
    <w:rsid w:val="004C5958"/>
    <w:rsid w:val="004E01BD"/>
    <w:rsid w:val="004E1318"/>
    <w:rsid w:val="004F0096"/>
    <w:rsid w:val="004F12BB"/>
    <w:rsid w:val="005019DA"/>
    <w:rsid w:val="0050537B"/>
    <w:rsid w:val="005108E0"/>
    <w:rsid w:val="00511187"/>
    <w:rsid w:val="00513484"/>
    <w:rsid w:val="00514693"/>
    <w:rsid w:val="00521CBC"/>
    <w:rsid w:val="00524AD5"/>
    <w:rsid w:val="0054011E"/>
    <w:rsid w:val="00542CAC"/>
    <w:rsid w:val="00547199"/>
    <w:rsid w:val="00555C2F"/>
    <w:rsid w:val="0055652A"/>
    <w:rsid w:val="00571434"/>
    <w:rsid w:val="00574191"/>
    <w:rsid w:val="00583384"/>
    <w:rsid w:val="005A01EE"/>
    <w:rsid w:val="005A60C8"/>
    <w:rsid w:val="005B6540"/>
    <w:rsid w:val="005C6485"/>
    <w:rsid w:val="005E4C50"/>
    <w:rsid w:val="005F0184"/>
    <w:rsid w:val="005F1349"/>
    <w:rsid w:val="005F7AA6"/>
    <w:rsid w:val="00613D10"/>
    <w:rsid w:val="00626110"/>
    <w:rsid w:val="00641CE7"/>
    <w:rsid w:val="00664C46"/>
    <w:rsid w:val="00676EFA"/>
    <w:rsid w:val="006822FE"/>
    <w:rsid w:val="0068248B"/>
    <w:rsid w:val="006A0899"/>
    <w:rsid w:val="006A37A0"/>
    <w:rsid w:val="006A69B0"/>
    <w:rsid w:val="006B5B22"/>
    <w:rsid w:val="006C431C"/>
    <w:rsid w:val="00716489"/>
    <w:rsid w:val="0072570D"/>
    <w:rsid w:val="007301B0"/>
    <w:rsid w:val="0073682E"/>
    <w:rsid w:val="00744E45"/>
    <w:rsid w:val="00745F86"/>
    <w:rsid w:val="00746B59"/>
    <w:rsid w:val="00755993"/>
    <w:rsid w:val="007644E8"/>
    <w:rsid w:val="00772560"/>
    <w:rsid w:val="007E2C06"/>
    <w:rsid w:val="007E5805"/>
    <w:rsid w:val="007F5A01"/>
    <w:rsid w:val="00807B40"/>
    <w:rsid w:val="00815630"/>
    <w:rsid w:val="0081563F"/>
    <w:rsid w:val="008401C8"/>
    <w:rsid w:val="00842631"/>
    <w:rsid w:val="00842E04"/>
    <w:rsid w:val="00872D01"/>
    <w:rsid w:val="00893CBD"/>
    <w:rsid w:val="008A21C1"/>
    <w:rsid w:val="008A4B03"/>
    <w:rsid w:val="008C4AB1"/>
    <w:rsid w:val="008C6EFA"/>
    <w:rsid w:val="008C7BD5"/>
    <w:rsid w:val="008D2DED"/>
    <w:rsid w:val="008F2E4A"/>
    <w:rsid w:val="00916253"/>
    <w:rsid w:val="0093656A"/>
    <w:rsid w:val="009411FB"/>
    <w:rsid w:val="00943C91"/>
    <w:rsid w:val="0094421F"/>
    <w:rsid w:val="009455D2"/>
    <w:rsid w:val="00955752"/>
    <w:rsid w:val="0096195D"/>
    <w:rsid w:val="00986439"/>
    <w:rsid w:val="009A5A67"/>
    <w:rsid w:val="009B10F2"/>
    <w:rsid w:val="009D724C"/>
    <w:rsid w:val="009F62A0"/>
    <w:rsid w:val="00A24743"/>
    <w:rsid w:val="00A404C0"/>
    <w:rsid w:val="00A51C2B"/>
    <w:rsid w:val="00A52F07"/>
    <w:rsid w:val="00A70A61"/>
    <w:rsid w:val="00A76669"/>
    <w:rsid w:val="00A76EF2"/>
    <w:rsid w:val="00A87088"/>
    <w:rsid w:val="00A91220"/>
    <w:rsid w:val="00A94F86"/>
    <w:rsid w:val="00A96F5B"/>
    <w:rsid w:val="00AA3AA1"/>
    <w:rsid w:val="00AA741C"/>
    <w:rsid w:val="00AB0414"/>
    <w:rsid w:val="00AB4B09"/>
    <w:rsid w:val="00AC357E"/>
    <w:rsid w:val="00AE54EA"/>
    <w:rsid w:val="00AE6A5D"/>
    <w:rsid w:val="00AF5F16"/>
    <w:rsid w:val="00B008DF"/>
    <w:rsid w:val="00B0464E"/>
    <w:rsid w:val="00B1759A"/>
    <w:rsid w:val="00B4740E"/>
    <w:rsid w:val="00B5685E"/>
    <w:rsid w:val="00B64995"/>
    <w:rsid w:val="00B76101"/>
    <w:rsid w:val="00B82739"/>
    <w:rsid w:val="00B847CD"/>
    <w:rsid w:val="00B91A0C"/>
    <w:rsid w:val="00B934DE"/>
    <w:rsid w:val="00BA5595"/>
    <w:rsid w:val="00BA5A34"/>
    <w:rsid w:val="00BA637D"/>
    <w:rsid w:val="00BA7970"/>
    <w:rsid w:val="00BB492B"/>
    <w:rsid w:val="00BC062D"/>
    <w:rsid w:val="00BD4EB3"/>
    <w:rsid w:val="00BE00C1"/>
    <w:rsid w:val="00BE05C5"/>
    <w:rsid w:val="00BF599E"/>
    <w:rsid w:val="00C12F29"/>
    <w:rsid w:val="00C3471D"/>
    <w:rsid w:val="00C419A6"/>
    <w:rsid w:val="00C42D47"/>
    <w:rsid w:val="00C517CA"/>
    <w:rsid w:val="00C5648E"/>
    <w:rsid w:val="00C63492"/>
    <w:rsid w:val="00C6760B"/>
    <w:rsid w:val="00C73972"/>
    <w:rsid w:val="00C8636C"/>
    <w:rsid w:val="00C87456"/>
    <w:rsid w:val="00C90E77"/>
    <w:rsid w:val="00C91E91"/>
    <w:rsid w:val="00C93857"/>
    <w:rsid w:val="00CA16EA"/>
    <w:rsid w:val="00CA1CA4"/>
    <w:rsid w:val="00CA2123"/>
    <w:rsid w:val="00CA34DB"/>
    <w:rsid w:val="00CC21FF"/>
    <w:rsid w:val="00CC370E"/>
    <w:rsid w:val="00CC3DD9"/>
    <w:rsid w:val="00CD103E"/>
    <w:rsid w:val="00CD3615"/>
    <w:rsid w:val="00CD38A4"/>
    <w:rsid w:val="00CD6868"/>
    <w:rsid w:val="00CF1E4E"/>
    <w:rsid w:val="00D00E95"/>
    <w:rsid w:val="00D10438"/>
    <w:rsid w:val="00D118CA"/>
    <w:rsid w:val="00D12593"/>
    <w:rsid w:val="00D15A61"/>
    <w:rsid w:val="00D401F1"/>
    <w:rsid w:val="00D478CB"/>
    <w:rsid w:val="00D51B91"/>
    <w:rsid w:val="00D54F94"/>
    <w:rsid w:val="00D7636E"/>
    <w:rsid w:val="00D77D5A"/>
    <w:rsid w:val="00D91D91"/>
    <w:rsid w:val="00D966D5"/>
    <w:rsid w:val="00DB5181"/>
    <w:rsid w:val="00DE5235"/>
    <w:rsid w:val="00DF44F4"/>
    <w:rsid w:val="00DF68E5"/>
    <w:rsid w:val="00E0778C"/>
    <w:rsid w:val="00E37CC7"/>
    <w:rsid w:val="00E64393"/>
    <w:rsid w:val="00E72D30"/>
    <w:rsid w:val="00E7643B"/>
    <w:rsid w:val="00E817C6"/>
    <w:rsid w:val="00E971BF"/>
    <w:rsid w:val="00EA1495"/>
    <w:rsid w:val="00EA3F70"/>
    <w:rsid w:val="00EA7AC7"/>
    <w:rsid w:val="00EC1B49"/>
    <w:rsid w:val="00EC30CF"/>
    <w:rsid w:val="00EC56B7"/>
    <w:rsid w:val="00EC5EF5"/>
    <w:rsid w:val="00ED3B23"/>
    <w:rsid w:val="00ED623F"/>
    <w:rsid w:val="00EF5901"/>
    <w:rsid w:val="00EF5D16"/>
    <w:rsid w:val="00F00BD6"/>
    <w:rsid w:val="00F04E6B"/>
    <w:rsid w:val="00F2609A"/>
    <w:rsid w:val="00F26A2A"/>
    <w:rsid w:val="00F3017A"/>
    <w:rsid w:val="00F55ACC"/>
    <w:rsid w:val="00F62ECF"/>
    <w:rsid w:val="00F75B1C"/>
    <w:rsid w:val="00F81C05"/>
    <w:rsid w:val="00F8585D"/>
    <w:rsid w:val="00FA0012"/>
    <w:rsid w:val="00FA30EE"/>
    <w:rsid w:val="00FD7D5E"/>
    <w:rsid w:val="00FE3E82"/>
    <w:rsid w:val="00FF1124"/>
    <w:rsid w:val="00FF1689"/>
    <w:rsid w:val="00FF4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9989B9"/>
  <w14:discardImageEditingData/>
  <w15:docId w15:val="{11114E43-C81E-4829-8A69-239813A1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EC1B49"/>
    <w:pPr>
      <w:spacing w:line="288"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9"/>
    <w:semiHidden/>
    <w:rsid w:val="00C73972"/>
    <w:pPr>
      <w:keepNext/>
      <w:outlineLvl w:val="0"/>
    </w:pPr>
    <w:rPr>
      <w:rFonts w:cs="Arial"/>
      <w:bCs/>
      <w:kern w:val="32"/>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p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uiPriority w:val="99"/>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rPr>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uiPriority w:val="59"/>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rPr>
      <w:rFonts w:ascii="Tahoma"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aliases w:val="US Footer"/>
    <w:basedOn w:val="Normal"/>
    <w:link w:val="FooterChar"/>
    <w:uiPriority w:val="99"/>
    <w:rsid w:val="00C517CA"/>
    <w:pPr>
      <w:tabs>
        <w:tab w:val="center" w:pos="4153"/>
        <w:tab w:val="right" w:pos="8306"/>
      </w:tabs>
      <w:spacing w:after="0" w:line="240" w:lineRule="auto"/>
    </w:pPr>
    <w:rPr>
      <w:sz w:val="14"/>
    </w:rPr>
  </w:style>
  <w:style w:type="character" w:customStyle="1" w:styleId="FooterChar">
    <w:name w:val="Footer Char"/>
    <w:aliases w:val="US Footer Char"/>
    <w:basedOn w:val="DefaultParagraphFont"/>
    <w:link w:val="Footer"/>
    <w:uiPriority w:val="99"/>
    <w:rsid w:val="00C517CA"/>
    <w:rPr>
      <w:rFonts w:ascii="Arial" w:eastAsia="Times New Roman" w:hAnsi="Arial" w:cs="Times New Roman"/>
      <w:sz w:val="14"/>
      <w:szCs w:val="24"/>
    </w:rPr>
  </w:style>
  <w:style w:type="paragraph" w:styleId="FootnoteText">
    <w:name w:val="footnote text"/>
    <w:basedOn w:val="Normal"/>
    <w:link w:val="FootnoteTextChar"/>
    <w:uiPriority w:val="99"/>
    <w:semiHidden/>
    <w:rsid w:val="00C73972"/>
    <w:pPr>
      <w:spacing w:line="240" w:lineRule="auto"/>
    </w:pPr>
    <w:rPr>
      <w:sz w:val="16"/>
      <w:szCs w:val="20"/>
    </w:rPr>
  </w:style>
  <w:style w:type="character" w:customStyle="1" w:styleId="FootnoteTextChar">
    <w:name w:val="Footnote Text Char"/>
    <w:basedOn w:val="DefaultParagraphFont"/>
    <w:link w:val="FootnoteText"/>
    <w:uiPriority w:val="99"/>
    <w:semiHidden/>
    <w:rsid w:val="00C73972"/>
    <w:rPr>
      <w:rFonts w:ascii="Arial" w:eastAsia="Times New Roman" w:hAnsi="Arial" w:cs="Times New Roman"/>
      <w:sz w:val="16"/>
      <w:szCs w:val="20"/>
    </w:rPr>
  </w:style>
  <w:style w:type="paragraph" w:styleId="Header">
    <w:name w:val="header"/>
    <w:basedOn w:val="Normal"/>
    <w:link w:val="HeaderChar"/>
    <w:rsid w:val="00C73972"/>
    <w:pPr>
      <w:tabs>
        <w:tab w:val="center" w:pos="4153"/>
        <w:tab w:val="right" w:pos="8306"/>
      </w:tabs>
    </w:pPr>
  </w:style>
  <w:style w:type="character" w:customStyle="1" w:styleId="HeaderChar">
    <w:name w:val="Header Char"/>
    <w:basedOn w:val="DefaultParagraphFont"/>
    <w:link w:val="Header"/>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uiPriority w:val="99"/>
    <w:semiHidden/>
    <w:rsid w:val="00C73972"/>
    <w:rPr>
      <w:color w:val="0000FF"/>
      <w:u w:val="single"/>
    </w:rPr>
  </w:style>
  <w:style w:type="paragraph" w:customStyle="1" w:styleId="Normal-After0pt">
    <w:name w:val="Normal -&gt; After 0pt"/>
    <w:basedOn w:val="Normal"/>
    <w:semiHidden/>
    <w:rsid w:val="00511187"/>
    <w:pPr>
      <w:spacing w:after="0"/>
    </w:pPr>
    <w:rPr>
      <w:rFonts w:cs="Arial"/>
      <w:szCs w:val="20"/>
    </w:rPr>
  </w:style>
  <w:style w:type="paragraph" w:customStyle="1" w:styleId="Normal2">
    <w:name w:val="Normal 2"/>
    <w:basedOn w:val="Normal"/>
    <w:uiPriority w:val="99"/>
    <w:semiHidden/>
    <w:rsid w:val="00C73972"/>
    <w:pPr>
      <w:ind w:left="720"/>
    </w:pPr>
  </w:style>
  <w:style w:type="paragraph" w:customStyle="1" w:styleId="Normal3">
    <w:name w:val="Normal 3"/>
    <w:basedOn w:val="Normal"/>
    <w:uiPriority w:val="99"/>
    <w:semiHidden/>
    <w:rsid w:val="00C73972"/>
    <w:pPr>
      <w:ind w:left="1440"/>
    </w:pPr>
  </w:style>
  <w:style w:type="paragraph" w:customStyle="1" w:styleId="Normal4">
    <w:name w:val="Normal 4"/>
    <w:basedOn w:val="Normal"/>
    <w:uiPriority w:val="99"/>
    <w:semiHidden/>
    <w:rsid w:val="00C73972"/>
    <w:pPr>
      <w:ind w:left="2160"/>
    </w:pPr>
  </w:style>
  <w:style w:type="paragraph" w:customStyle="1" w:styleId="Normal5">
    <w:name w:val="Normal 5"/>
    <w:basedOn w:val="Normal"/>
    <w:uiPriority w:val="99"/>
    <w:semiHidden/>
    <w:rsid w:val="00C73972"/>
    <w:pPr>
      <w:ind w:left="2880"/>
    </w:p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ind w:left="720" w:hanging="720"/>
      <w:jc w:val="left"/>
    </w:pPr>
  </w:style>
  <w:style w:type="paragraph" w:styleId="TOC2">
    <w:name w:val="toc 2"/>
    <w:basedOn w:val="Normal"/>
    <w:next w:val="Normal"/>
    <w:autoRedefine/>
    <w:uiPriority w:val="39"/>
    <w:rsid w:val="001A3226"/>
    <w:pPr>
      <w:tabs>
        <w:tab w:val="left" w:pos="720"/>
        <w:tab w:val="right" w:leader="dot" w:pos="9621"/>
      </w:tabs>
      <w:ind w:left="720" w:hanging="720"/>
      <w:jc w:val="left"/>
    </w:pPr>
  </w:style>
  <w:style w:type="paragraph" w:styleId="TOC3">
    <w:name w:val="toc 3"/>
    <w:basedOn w:val="Normal"/>
    <w:next w:val="Normal"/>
    <w:autoRedefine/>
    <w:uiPriority w:val="39"/>
    <w:rsid w:val="001A3226"/>
    <w:pPr>
      <w:tabs>
        <w:tab w:val="left" w:pos="1287"/>
        <w:tab w:val="right" w:leader="dot" w:pos="9621"/>
      </w:tabs>
      <w:ind w:left="1287" w:hanging="567"/>
      <w:jc w:val="left"/>
    </w:pPr>
  </w:style>
  <w:style w:type="paragraph" w:styleId="TOC4">
    <w:name w:val="toc 4"/>
    <w:basedOn w:val="Normal"/>
    <w:next w:val="Normal"/>
    <w:autoRedefine/>
    <w:uiPriority w:val="99"/>
    <w:semiHidden/>
    <w:rsid w:val="00C73972"/>
    <w:pPr>
      <w:ind w:left="2880" w:hanging="720"/>
      <w:jc w:val="left"/>
    </w:pPr>
  </w:style>
  <w:style w:type="paragraph" w:styleId="TOC5">
    <w:name w:val="toc 5"/>
    <w:basedOn w:val="Normal"/>
    <w:next w:val="Normal"/>
    <w:autoRedefine/>
    <w:uiPriority w:val="99"/>
    <w:semiHidden/>
    <w:rsid w:val="00C73972"/>
    <w:pPr>
      <w:ind w:left="800"/>
    </w:pPr>
  </w:style>
  <w:style w:type="paragraph" w:styleId="TOC6">
    <w:name w:val="toc 6"/>
    <w:basedOn w:val="Normal"/>
    <w:next w:val="Normal"/>
    <w:autoRedefine/>
    <w:uiPriority w:val="99"/>
    <w:semiHidden/>
    <w:rsid w:val="00C73972"/>
    <w:pPr>
      <w:ind w:left="1000"/>
    </w:pPr>
  </w:style>
  <w:style w:type="paragraph" w:styleId="TOC7">
    <w:name w:val="toc 7"/>
    <w:basedOn w:val="Normal"/>
    <w:next w:val="Normal"/>
    <w:autoRedefine/>
    <w:uiPriority w:val="99"/>
    <w:semiHidden/>
    <w:rsid w:val="00C73972"/>
    <w:pPr>
      <w:ind w:left="1200"/>
    </w:pPr>
  </w:style>
  <w:style w:type="paragraph" w:styleId="TOC8">
    <w:name w:val="toc 8"/>
    <w:basedOn w:val="Normal"/>
    <w:next w:val="Normal"/>
    <w:autoRedefine/>
    <w:uiPriority w:val="99"/>
    <w:semiHidden/>
    <w:rsid w:val="00C73972"/>
    <w:pPr>
      <w:ind w:left="1400"/>
    </w:pPr>
  </w:style>
  <w:style w:type="paragraph" w:styleId="TOC9">
    <w:name w:val="toc 9"/>
    <w:basedOn w:val="Normal"/>
    <w:next w:val="Normal"/>
    <w:autoRedefine/>
    <w:uiPriority w:val="99"/>
    <w:semiHidden/>
    <w:rsid w:val="00C73972"/>
    <w:pPr>
      <w:ind w:left="1600"/>
    </w:p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clear" w:pos="1440"/>
        <w:tab w:val="left" w:pos="72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rPr>
      <w:bCs/>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spacing w:after="0" w:line="240" w:lineRule="auto"/>
      <w:ind w:left="200" w:hanging="200"/>
    </w:p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WGen"/>
    <w:uiPriority w:val="49"/>
    <w:qFormat/>
    <w:rsid w:val="00D966D5"/>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rPr>
      <w:b/>
      <w:bCs/>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qFormat/>
    <w:rsid w:val="00FE3E82"/>
    <w:pPr>
      <w:jc w:val="center"/>
    </w:pPr>
    <w:rPr>
      <w:b/>
    </w:rPr>
  </w:style>
  <w:style w:type="paragraph" w:styleId="Title">
    <w:name w:val="Title"/>
    <w:basedOn w:val="Normal"/>
    <w:next w:val="Normal"/>
    <w:link w:val="TitleChar"/>
    <w:uiPriority w:val="99"/>
    <w:semiHidden/>
    <w:rsid w:val="00C73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 w:type="paragraph" w:customStyle="1" w:styleId="DocFooter">
    <w:name w:val="DocFooter"/>
    <w:basedOn w:val="Normal"/>
    <w:uiPriority w:val="99"/>
    <w:semiHidden/>
    <w:rsid w:val="00513484"/>
    <w:pPr>
      <w:spacing w:after="0" w:line="240" w:lineRule="auto"/>
      <w:jc w:val="left"/>
    </w:pPr>
    <w:rPr>
      <w:sz w:val="14"/>
      <w:lang w:eastAsia="en-GB"/>
    </w:rPr>
  </w:style>
  <w:style w:type="paragraph" w:customStyle="1" w:styleId="LogoBWWithersSingapore">
    <w:name w:val="Logo BW Withers Singapore"/>
    <w:rsid w:val="00EC1B49"/>
    <w:pPr>
      <w:spacing w:after="160" w:line="259" w:lineRule="auto"/>
    </w:pPr>
  </w:style>
  <w:style w:type="paragraph" w:customStyle="1" w:styleId="CoverPageFooter5">
    <w:name w:val="Cover Page Footer 5"/>
    <w:basedOn w:val="Normal"/>
    <w:link w:val="CoverPageFooter5Char"/>
    <w:autoRedefine/>
    <w:uiPriority w:val="99"/>
    <w:rsid w:val="00CD3615"/>
    <w:pPr>
      <w:spacing w:after="0"/>
    </w:pPr>
    <w:rPr>
      <w:bCs/>
      <w:sz w:val="14"/>
      <w:lang w:eastAsia="en-GB"/>
    </w:rPr>
  </w:style>
  <w:style w:type="character" w:customStyle="1" w:styleId="CoverPageFooter5Char">
    <w:name w:val="Cover Page Footer 5 Char"/>
    <w:basedOn w:val="DefaultParagraphFont"/>
    <w:link w:val="CoverPageFooter5"/>
    <w:uiPriority w:val="99"/>
    <w:rsid w:val="00CD3615"/>
    <w:rPr>
      <w:rFonts w:ascii="Arial" w:eastAsia="Times New Roman" w:hAnsi="Arial" w:cs="Times New Roman"/>
      <w:bCs/>
      <w:sz w:val="14"/>
      <w:szCs w:val="24"/>
      <w:lang w:eastAsia="en-GB"/>
    </w:rPr>
  </w:style>
  <w:style w:type="character" w:styleId="CommentReference">
    <w:name w:val="annotation reference"/>
    <w:basedOn w:val="DefaultParagraphFont"/>
    <w:uiPriority w:val="99"/>
    <w:semiHidden/>
    <w:unhideWhenUsed/>
    <w:rsid w:val="005F1349"/>
    <w:rPr>
      <w:sz w:val="16"/>
      <w:szCs w:val="16"/>
    </w:rPr>
  </w:style>
  <w:style w:type="paragraph" w:styleId="CommentText">
    <w:name w:val="annotation text"/>
    <w:basedOn w:val="Normal"/>
    <w:link w:val="CommentTextChar"/>
    <w:uiPriority w:val="99"/>
    <w:semiHidden/>
    <w:unhideWhenUsed/>
    <w:rsid w:val="005F1349"/>
    <w:pPr>
      <w:spacing w:line="240" w:lineRule="auto"/>
    </w:pPr>
    <w:rPr>
      <w:szCs w:val="20"/>
    </w:rPr>
  </w:style>
  <w:style w:type="character" w:customStyle="1" w:styleId="CommentTextChar">
    <w:name w:val="Comment Text Char"/>
    <w:basedOn w:val="DefaultParagraphFont"/>
    <w:link w:val="CommentText"/>
    <w:uiPriority w:val="99"/>
    <w:semiHidden/>
    <w:rsid w:val="005F134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F1349"/>
    <w:rPr>
      <w:b/>
      <w:bCs/>
    </w:rPr>
  </w:style>
  <w:style w:type="character" w:customStyle="1" w:styleId="CommentSubjectChar">
    <w:name w:val="Comment Subject Char"/>
    <w:basedOn w:val="CommentTextChar"/>
    <w:link w:val="CommentSubject"/>
    <w:uiPriority w:val="99"/>
    <w:semiHidden/>
    <w:rsid w:val="005F1349"/>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4F1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7890">
      <w:bodyDiv w:val="1"/>
      <w:marLeft w:val="0"/>
      <w:marRight w:val="0"/>
      <w:marTop w:val="0"/>
      <w:marBottom w:val="0"/>
      <w:divBdr>
        <w:top w:val="none" w:sz="0" w:space="0" w:color="auto"/>
        <w:left w:val="none" w:sz="0" w:space="0" w:color="auto"/>
        <w:bottom w:val="none" w:sz="0" w:space="0" w:color="auto"/>
        <w:right w:val="none" w:sz="0" w:space="0" w:color="auto"/>
      </w:divBdr>
    </w:div>
    <w:div w:id="112029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weinstockfund.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2689A-3AD2-40C3-A694-FB878881C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Huxley, John</dc:creator>
  <cp:lastModifiedBy>Sally Barber</cp:lastModifiedBy>
  <cp:revision>4</cp:revision>
  <cp:lastPrinted>2018-05-24T13:59:00Z</cp:lastPrinted>
  <dcterms:created xsi:type="dcterms:W3CDTF">2023-04-17T10:31:00Z</dcterms:created>
  <dcterms:modified xsi:type="dcterms:W3CDTF">2023-04-18T10:50:00Z</dcterms:modified>
</cp:coreProperties>
</file>